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C78" w:rsidRPr="00F543AF" w:rsidRDefault="00D62C78" w:rsidP="00D62C78">
      <w:pPr>
        <w:spacing w:after="0" w:line="276" w:lineRule="auto"/>
        <w:jc w:val="center"/>
        <w:rPr>
          <w:rFonts w:ascii="Times New Roman" w:hAnsi="Times New Roman"/>
          <w:kern w:val="0"/>
          <w:sz w:val="24"/>
          <w:szCs w:val="24"/>
        </w:rPr>
      </w:pPr>
      <w:bookmarkStart w:id="0" w:name="_Hlk189935558"/>
      <w:r w:rsidRPr="00F543AF">
        <w:rPr>
          <w:rFonts w:ascii="Times New Roman" w:hAnsi="Times New Roman"/>
          <w:kern w:val="0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62C78" w:rsidRPr="00F543AF" w:rsidRDefault="00D62C78" w:rsidP="00D62C78">
      <w:pPr>
        <w:spacing w:after="0" w:line="276" w:lineRule="auto"/>
        <w:ind w:right="1304"/>
        <w:jc w:val="center"/>
        <w:rPr>
          <w:rFonts w:ascii="Times New Roman" w:hAnsi="Times New Roman"/>
          <w:kern w:val="0"/>
          <w:sz w:val="24"/>
          <w:szCs w:val="24"/>
        </w:rPr>
      </w:pPr>
      <w:r w:rsidRPr="00F543AF">
        <w:rPr>
          <w:rFonts w:ascii="Times New Roman" w:hAnsi="Times New Roman"/>
          <w:kern w:val="0"/>
          <w:sz w:val="24"/>
          <w:szCs w:val="24"/>
        </w:rPr>
        <w:t>«Великолукская государственная академия физической культуры и спорта»</w:t>
      </w:r>
    </w:p>
    <w:p w:rsidR="00D62C78" w:rsidRPr="00F543AF" w:rsidRDefault="00D62C78" w:rsidP="00D62C78">
      <w:pPr>
        <w:spacing w:after="0" w:line="240" w:lineRule="auto"/>
        <w:jc w:val="center"/>
        <w:rPr>
          <w:rFonts w:ascii="Times New Roman" w:hAnsi="Times New Roman"/>
          <w:b/>
          <w:kern w:val="0"/>
          <w:sz w:val="24"/>
          <w:szCs w:val="24"/>
        </w:rPr>
      </w:pPr>
    </w:p>
    <w:p w:rsidR="00D62C78" w:rsidRPr="00F543AF" w:rsidRDefault="00D62C78" w:rsidP="00D62C78">
      <w:pPr>
        <w:spacing w:after="200" w:line="240" w:lineRule="auto"/>
        <w:ind w:right="333"/>
        <w:jc w:val="center"/>
        <w:rPr>
          <w:rFonts w:ascii="Times New Roman" w:hAnsi="Times New Roman"/>
          <w:b/>
          <w:kern w:val="0"/>
          <w:sz w:val="24"/>
          <w:szCs w:val="24"/>
        </w:rPr>
      </w:pPr>
      <w:r w:rsidRPr="00F543AF">
        <w:rPr>
          <w:rFonts w:ascii="Times New Roman" w:hAnsi="Times New Roman"/>
          <w:b/>
          <w:kern w:val="0"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D62C78" w:rsidRPr="00F543AF" w:rsidRDefault="00D62C78" w:rsidP="00D62C78">
      <w:pPr>
        <w:spacing w:after="0" w:line="240" w:lineRule="auto"/>
        <w:ind w:right="1664"/>
        <w:jc w:val="center"/>
        <w:rPr>
          <w:rFonts w:ascii="Times New Roman" w:hAnsi="Times New Roman"/>
          <w:b/>
          <w:kern w:val="0"/>
          <w:sz w:val="24"/>
          <w:szCs w:val="24"/>
        </w:rPr>
      </w:pP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6"/>
        <w:gridCol w:w="3166"/>
        <w:gridCol w:w="3044"/>
        <w:gridCol w:w="2957"/>
        <w:gridCol w:w="3142"/>
      </w:tblGrid>
      <w:tr w:rsidR="00D62C78" w:rsidRPr="00F543AF" w:rsidTr="000A19D9">
        <w:tc>
          <w:tcPr>
            <w:tcW w:w="3166" w:type="dxa"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Форма обучения</w:t>
            </w:r>
          </w:p>
        </w:tc>
        <w:tc>
          <w:tcPr>
            <w:tcW w:w="3142" w:type="dxa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Год начала подготовки</w:t>
            </w:r>
          </w:p>
        </w:tc>
      </w:tr>
      <w:tr w:rsidR="00D62C78" w:rsidRPr="00F543AF" w:rsidTr="000A19D9">
        <w:tc>
          <w:tcPr>
            <w:tcW w:w="3166" w:type="dxa"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bCs/>
                <w:kern w:val="0"/>
                <w:lang w:eastAsia="ru-RU"/>
              </w:rPr>
              <w:t>49.03.04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  <w:r w:rsidRPr="00F543AF">
              <w:rPr>
                <w:rFonts w:ascii="Times New Roman" w:eastAsia="Times New Roman" w:hAnsi="Times New Roman"/>
                <w:kern w:val="0"/>
                <w:lang w:eastAsia="ru-RU"/>
              </w:rPr>
              <w:t>Спорт</w:t>
            </w:r>
          </w:p>
          <w:p w:rsidR="00D62C78" w:rsidRPr="00F543AF" w:rsidRDefault="00D62C78" w:rsidP="000A19D9">
            <w:pPr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F543AF">
              <w:rPr>
                <w:rFonts w:ascii="Times New Roman" w:eastAsia="Times New Roman" w:hAnsi="Times New Roman"/>
                <w:color w:val="000000"/>
                <w:kern w:val="0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  <w:r w:rsidRPr="00F543AF">
              <w:rPr>
                <w:rFonts w:ascii="Times New Roman" w:eastAsia="Times New Roman" w:hAnsi="Times New Roman"/>
                <w:kern w:val="0"/>
              </w:rPr>
              <w:t xml:space="preserve"> 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очная</w:t>
            </w:r>
          </w:p>
        </w:tc>
        <w:tc>
          <w:tcPr>
            <w:tcW w:w="3142" w:type="dxa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2024</w:t>
            </w:r>
          </w:p>
        </w:tc>
      </w:tr>
    </w:tbl>
    <w:p w:rsidR="00D62C78" w:rsidRPr="00F543AF" w:rsidRDefault="00D62C78" w:rsidP="00D62C78">
      <w:pPr>
        <w:spacing w:after="0" w:line="276" w:lineRule="auto"/>
        <w:jc w:val="center"/>
        <w:rPr>
          <w:rFonts w:ascii="Times New Roman" w:hAnsi="Times New Roman"/>
          <w:b/>
          <w:kern w:val="0"/>
          <w:sz w:val="24"/>
          <w:szCs w:val="24"/>
        </w:rPr>
      </w:pP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7"/>
        <w:gridCol w:w="3582"/>
        <w:gridCol w:w="7266"/>
      </w:tblGrid>
      <w:tr w:rsidR="00D62C78" w:rsidRPr="00F543AF" w:rsidTr="000A19D9">
        <w:tc>
          <w:tcPr>
            <w:tcW w:w="4627" w:type="dxa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3582" w:type="dxa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7266" w:type="dxa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ind w:left="-824" w:right="-2729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№ семестра завершения обучения</w:t>
            </w:r>
          </w:p>
          <w:p w:rsidR="00D62C78" w:rsidRPr="00F543AF" w:rsidRDefault="00D62C78" w:rsidP="000A19D9">
            <w:pPr>
              <w:spacing w:after="0" w:line="240" w:lineRule="auto"/>
              <w:ind w:left="-824" w:right="-2729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по учебной дисциплине/модулю/практике</w:t>
            </w:r>
          </w:p>
        </w:tc>
      </w:tr>
      <w:tr w:rsidR="00D62C78" w:rsidRPr="00F543AF" w:rsidTr="000A19D9">
        <w:tc>
          <w:tcPr>
            <w:tcW w:w="4627" w:type="dxa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3582" w:type="dxa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Педагогика физической культуры и спорта</w:t>
            </w:r>
          </w:p>
        </w:tc>
        <w:tc>
          <w:tcPr>
            <w:tcW w:w="7266" w:type="dxa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ind w:left="-1904" w:firstLine="108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</w:tr>
    </w:tbl>
    <w:p w:rsidR="00D62C78" w:rsidRPr="00F543AF" w:rsidRDefault="00D62C78" w:rsidP="00D62C78">
      <w:pPr>
        <w:spacing w:after="0" w:line="276" w:lineRule="auto"/>
        <w:ind w:right="2853"/>
        <w:jc w:val="center"/>
        <w:rPr>
          <w:rFonts w:ascii="Times New Roman" w:hAnsi="Times New Roman"/>
          <w:b/>
          <w:kern w:val="0"/>
          <w:sz w:val="24"/>
          <w:szCs w:val="24"/>
        </w:rPr>
      </w:pPr>
    </w:p>
    <w:tbl>
      <w:tblPr>
        <w:tblW w:w="6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9"/>
        <w:gridCol w:w="4938"/>
        <w:gridCol w:w="1525"/>
        <w:gridCol w:w="1283"/>
        <w:gridCol w:w="928"/>
        <w:gridCol w:w="4552"/>
        <w:gridCol w:w="995"/>
        <w:gridCol w:w="105"/>
        <w:gridCol w:w="1096"/>
        <w:gridCol w:w="238"/>
        <w:gridCol w:w="733"/>
        <w:gridCol w:w="733"/>
        <w:gridCol w:w="733"/>
        <w:gridCol w:w="733"/>
        <w:gridCol w:w="620"/>
      </w:tblGrid>
      <w:tr w:rsidR="00D62C78" w:rsidRPr="00F543AF" w:rsidTr="000A19D9">
        <w:trPr>
          <w:gridAfter w:val="6"/>
          <w:wAfter w:w="972" w:type="pct"/>
          <w:cantSplit/>
          <w:trHeight w:val="2041"/>
        </w:trPr>
        <w:tc>
          <w:tcPr>
            <w:tcW w:w="74" w:type="pct"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№ </w:t>
            </w:r>
            <w:proofErr w:type="spellStart"/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п</w:t>
            </w:r>
            <w:proofErr w:type="spellEnd"/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/</w:t>
            </w:r>
            <w:proofErr w:type="spellStart"/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66" w:type="pct"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ind w:right="540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91" w:type="pct"/>
            <w:shd w:val="clear" w:color="auto" w:fill="auto"/>
            <w:textDirection w:val="btLr"/>
            <w:vAlign w:val="center"/>
          </w:tcPr>
          <w:p w:rsidR="00D62C78" w:rsidRPr="00F543AF" w:rsidRDefault="00D62C78" w:rsidP="000A19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Тип задания</w:t>
            </w:r>
          </w:p>
        </w:tc>
        <w:tc>
          <w:tcPr>
            <w:tcW w:w="329" w:type="pct"/>
            <w:shd w:val="clear" w:color="auto" w:fill="auto"/>
            <w:textDirection w:val="btLr"/>
            <w:vAlign w:val="center"/>
          </w:tcPr>
          <w:p w:rsidR="00D62C78" w:rsidRPr="00F543AF" w:rsidRDefault="00D62C78" w:rsidP="000A19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38" w:type="pct"/>
            <w:shd w:val="clear" w:color="auto" w:fill="auto"/>
            <w:textDirection w:val="btLr"/>
            <w:vAlign w:val="center"/>
          </w:tcPr>
          <w:p w:rsidR="00D62C78" w:rsidRPr="00F543AF" w:rsidRDefault="00D62C78" w:rsidP="000A19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167" w:type="pct"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Задание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282" w:type="pct"/>
            <w:gridSpan w:val="2"/>
            <w:shd w:val="clear" w:color="auto" w:fill="auto"/>
            <w:textDirection w:val="btLr"/>
            <w:vAlign w:val="center"/>
          </w:tcPr>
          <w:p w:rsidR="00D62C78" w:rsidRPr="00F543AF" w:rsidRDefault="00D62C78" w:rsidP="000A19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Правильный/</w:t>
            </w:r>
          </w:p>
          <w:p w:rsidR="00D62C78" w:rsidRPr="00F543AF" w:rsidRDefault="00D62C78" w:rsidP="000A19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эталонный ответ</w:t>
            </w:r>
          </w:p>
        </w:tc>
        <w:tc>
          <w:tcPr>
            <w:tcW w:w="281" w:type="pct"/>
            <w:shd w:val="clear" w:color="auto" w:fill="auto"/>
            <w:textDirection w:val="btLr"/>
            <w:vAlign w:val="center"/>
          </w:tcPr>
          <w:p w:rsidR="00D62C78" w:rsidRPr="00F543AF" w:rsidRDefault="00D62C78" w:rsidP="000A19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Критерии оценивания (в баллах)</w:t>
            </w:r>
          </w:p>
        </w:tc>
      </w:tr>
      <w:tr w:rsidR="00D62C78" w:rsidRPr="00F543AF" w:rsidTr="000A19D9">
        <w:trPr>
          <w:gridAfter w:val="6"/>
          <w:wAfter w:w="972" w:type="pct"/>
          <w:cantSplit/>
          <w:trHeight w:val="381"/>
        </w:trPr>
        <w:tc>
          <w:tcPr>
            <w:tcW w:w="4028" w:type="pct"/>
            <w:gridSpan w:val="9"/>
            <w:shd w:val="clear" w:color="auto" w:fill="FFCCFF"/>
            <w:vAlign w:val="center"/>
          </w:tcPr>
          <w:p w:rsidR="00D62C78" w:rsidRPr="00F543AF" w:rsidRDefault="00D62C78" w:rsidP="000A19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Код и наименование компетенции</w:t>
            </w:r>
          </w:p>
        </w:tc>
      </w:tr>
      <w:tr w:rsidR="00D62C78" w:rsidRPr="00F543AF" w:rsidTr="000A19D9">
        <w:trPr>
          <w:gridAfter w:val="6"/>
          <w:wAfter w:w="972" w:type="pct"/>
          <w:cantSplit/>
          <w:trHeight w:val="402"/>
        </w:trPr>
        <w:tc>
          <w:tcPr>
            <w:tcW w:w="4028" w:type="pct"/>
            <w:gridSpan w:val="9"/>
            <w:shd w:val="clear" w:color="auto" w:fill="FFCCFF"/>
            <w:vAlign w:val="center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-959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ОПК-1. Способен планировать содержание занятий физической культурой и спортом в рамках сферы спортивной подготовки, сферы образования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-959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с учетом положений теории и методики физической культуры, теории спорта, анатомо-морфологических, физиологических и психических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-959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особенностей, занимающихся различного пола и возраста.</w:t>
            </w:r>
          </w:p>
          <w:p w:rsidR="00D62C78" w:rsidRPr="00F543AF" w:rsidRDefault="00D62C78" w:rsidP="000A19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  <w:trHeight w:val="470"/>
        </w:trPr>
        <w:tc>
          <w:tcPr>
            <w:tcW w:w="74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  <w:sz w:val="24"/>
                <w:szCs w:val="24"/>
              </w:rPr>
              <w:t>ОПК-1.1. Знает</w:t>
            </w: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: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  положения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vertAlign w:val="superscript"/>
              </w:rPr>
              <w:t xml:space="preserve">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теории и методики физической культуры, теории спорта, теории и методики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lastRenderedPageBreak/>
              <w:t xml:space="preserve">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анатомо-морфологические, физиологические, психологические и </w:t>
            </w:r>
            <w:proofErr w:type="spellStart"/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гендерные</w:t>
            </w:r>
            <w:proofErr w:type="spellEnd"/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физиологическую характеристику нагрузки; специфику, масштабы и предметные аспекты планирования, его объективные и субъективные предпосылки;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-концептуальные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</w:t>
            </w:r>
            <w:proofErr w:type="gramStart"/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                      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;</w:t>
            </w:r>
            <w:proofErr w:type="gramEnd"/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-особенности планирования образовательного процесса в предметной области физической культуры;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-цели и задачи учебно-тренировочного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учетом федеральных государственных требований и федеральных стандартов спортивной подготовки;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особенности планирования тренировочного процесса по виду спорта;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тренировочного процесса, 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Задание закрытого типа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с выбором одного варианта ответа из предложенных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ind w:right="75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1-3 мин</w:t>
            </w:r>
          </w:p>
        </w:tc>
        <w:tc>
          <w:tcPr>
            <w:tcW w:w="1167" w:type="pct"/>
            <w:vMerge w:val="restart"/>
            <w:shd w:val="clear" w:color="auto" w:fill="auto"/>
          </w:tcPr>
          <w:p w:rsidR="00D62C78" w:rsidRPr="00F543AF" w:rsidRDefault="00D62C78" w:rsidP="000A19D9">
            <w:pPr>
              <w:tabs>
                <w:tab w:val="left" w:pos="1222"/>
              </w:tabs>
              <w:spacing w:after="0" w:line="256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/>
                <w:bCs/>
                <w:i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bCs/>
                <w:i/>
                <w:iCs/>
                <w:kern w:val="0"/>
                <w:sz w:val="24"/>
                <w:szCs w:val="24"/>
              </w:rPr>
              <w:t xml:space="preserve">Прочитайте текст, выберите </w:t>
            </w:r>
            <w:r w:rsidRPr="00F543AF">
              <w:rPr>
                <w:rFonts w:ascii="Times New Roman" w:eastAsia="Times New Roman" w:hAnsi="Times New Roman"/>
                <w:bCs/>
                <w:i/>
                <w:iCs/>
                <w:kern w:val="0"/>
                <w:sz w:val="24"/>
                <w:szCs w:val="24"/>
              </w:rPr>
              <w:lastRenderedPageBreak/>
              <w:t>правильный ответ.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/>
                <w:bCs/>
                <w:i/>
                <w:iCs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Деятельность участников педагогического процесса по оптимальному выбору реальных </w:t>
            </w:r>
            <w:r w:rsidRPr="00BF001D">
              <w:rPr>
                <w:rFonts w:ascii="Times New Roman" w:hAnsi="Times New Roman"/>
                <w:kern w:val="0"/>
                <w:sz w:val="24"/>
                <w:szCs w:val="24"/>
              </w:rPr>
              <w:t>целей</w:t>
            </w:r>
            <w:r w:rsidR="000A19D9" w:rsidRPr="00BF001D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 w:rsidR="00BF001D">
              <w:rPr>
                <w:rFonts w:ascii="Times New Roman" w:hAnsi="Times New Roman"/>
                <w:kern w:val="0"/>
                <w:sz w:val="24"/>
                <w:szCs w:val="24"/>
              </w:rPr>
              <w:t>образовательного процесса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, программ их достижения посредством совокупности способов, средств и воздействий, направленных на перевод образовательного учреждения в новое качественное состояние – это...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1) организация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2) планирование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3) управление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ind w:right="1191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1б - полное совпаде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 xml:space="preserve">ние с верным ответом 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0б – остальные случаи</w:t>
            </w:r>
          </w:p>
          <w:p w:rsidR="00D62C78" w:rsidRPr="00F543AF" w:rsidRDefault="00D62C78" w:rsidP="000A19D9">
            <w:pPr>
              <w:spacing w:after="0" w:line="240" w:lineRule="auto"/>
              <w:ind w:left="466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  <w:sz w:val="24"/>
                <w:szCs w:val="24"/>
              </w:rPr>
              <w:t>ОПК-1.2. Умеет: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t xml:space="preserve">- 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планировать тренировочный процесс на этапах спортивной подготовки;</w:t>
            </w:r>
          </w:p>
          <w:p w:rsidR="00D62C78" w:rsidRPr="00F543AF" w:rsidRDefault="00D62C78" w:rsidP="000A19D9">
            <w:pPr>
              <w:spacing w:after="0" w:line="240" w:lineRule="auto"/>
              <w:ind w:hanging="191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-разрабатывать основную образовательную программу в соответствии с требованиями федеральных государственных образовательных стандартов; дополнительную общеобразовательную программу в области физической культуры и спорта, в том числе дополнительную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общеразвивающую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программу в соответствии с физкультурно-спортивной направленностью, определенной образовательной организацией, и (или) дополнительную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предпрофессиональную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программу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spacing w:after="0" w:line="240" w:lineRule="auto"/>
              <w:ind w:hanging="193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-- обосновывать выбор средств 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:rsidR="00D62C78" w:rsidRPr="00F543AF" w:rsidRDefault="00D62C78" w:rsidP="000A19D9">
            <w:pPr>
              <w:spacing w:after="0" w:line="240" w:lineRule="auto"/>
              <w:ind w:hanging="191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реализовывать рабочую программу учителя физической культуры с учетом возрастных характеристик и уровня подготовленности, обучающихся по образовательной программе общего образования;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реализовывать рабочую программу педагога дополнительного образования с учетом возрастных характеристик и уровня подготовленности обучающихся по дополнительным общеобразовательным программам в области физической культуры и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-анализировать и оценивать динамику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антропометрических, физиологических, психологических параметров обучающихся, определять уровень мотивации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 выявлять проблемы образовательного процесса и резервы улучшения его результативности;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-применять средства и методы в соответствии с задачами дополнительного образования, индивидуальными особенностями, личностно-психическими качествами 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lastRenderedPageBreak/>
              <w:t>- использовать и модифицировать системы показателей для контроля и оценки результативности образовательного процесса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-оценивать результативность образовательного процесса, выявлять проблемы в организации и вносить необходимые коррективы в образовательный процесс;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-контролировать и корректировать (при необходимости) величину физической нагрузки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-разрабатывать: программу спортивной подготовки в соответствии с федеральными стандартами спортивной подготовки с учетом;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-планировать продолжительность и объемы реализации: программы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-реализовывать программу спортивной подготовки по виду спорта с учетом возрастных характеристик и уровня подготовленности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-анализировать и оценивать динамику антропометрических, физиологических, психологических параметров спортсменов на этапах спортивной подготовки, определять уровень мотивации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lastRenderedPageBreak/>
              <w:t>-выявлять проблемы тренировочного процесса на этапах спортивной подготовки и резервы улучшения его результативности;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-использовать и модифицировать системы показателей для контроля и оценки результативности тренировочного процесса и соревновательной деятельности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-контролировать и корректировать (при необходимости) величину физической нагрузки спортсменов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C152B3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</w:pPr>
            <w:r w:rsidRPr="00C152B3">
              <w:rPr>
                <w:rFonts w:ascii="Times New Roman" w:hAnsi="Times New Roman"/>
                <w:b/>
                <w:i/>
                <w:iCs/>
                <w:kern w:val="0"/>
              </w:rPr>
              <w:t>ОПК-1.3.</w:t>
            </w:r>
            <w:r w:rsidRPr="00C152B3"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 xml:space="preserve"> Имеет навыки/или опыт деятельности:</w:t>
            </w:r>
          </w:p>
          <w:p w:rsidR="00D62C78" w:rsidRPr="00C152B3" w:rsidRDefault="00D62C78" w:rsidP="000A19D9">
            <w:pPr>
              <w:spacing w:after="0" w:line="256" w:lineRule="auto"/>
              <w:rPr>
                <w:rFonts w:ascii="Times New Roman" w:hAnsi="Times New Roman"/>
                <w:b/>
                <w:i/>
                <w:iCs/>
                <w:kern w:val="0"/>
              </w:rPr>
            </w:pPr>
          </w:p>
          <w:p w:rsidR="00D62C78" w:rsidRPr="00C152B3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C152B3">
              <w:rPr>
                <w:rFonts w:ascii="Times New Roman" w:hAnsi="Times New Roman"/>
                <w:i/>
                <w:kern w:val="0"/>
                <w:sz w:val="24"/>
                <w:szCs w:val="24"/>
              </w:rPr>
              <w:t>-</w:t>
            </w:r>
            <w:r w:rsidRPr="00C152B3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планированием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</w:t>
            </w:r>
          </w:p>
          <w:p w:rsidR="00D62C78" w:rsidRPr="00C152B3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C152B3">
              <w:rPr>
                <w:rFonts w:ascii="Times New Roman" w:hAnsi="Times New Roman"/>
                <w:iCs/>
                <w:kern w:val="0"/>
                <w:sz w:val="24"/>
                <w:szCs w:val="24"/>
              </w:rPr>
              <w:t xml:space="preserve">- планированием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C152B3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общеразвивающей</w:t>
            </w:r>
            <w:proofErr w:type="spellEnd"/>
            <w:r w:rsidRPr="00C152B3">
              <w:rPr>
                <w:rFonts w:ascii="Times New Roman" w:hAnsi="Times New Roman"/>
                <w:iCs/>
                <w:kern w:val="0"/>
                <w:sz w:val="24"/>
                <w:szCs w:val="24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</w:t>
            </w:r>
            <w:r w:rsidRPr="00C152B3">
              <w:rPr>
                <w:rFonts w:ascii="Times New Roman" w:hAnsi="Times New Roman"/>
                <w:iCs/>
                <w:kern w:val="0"/>
                <w:sz w:val="24"/>
                <w:szCs w:val="24"/>
              </w:rPr>
              <w:lastRenderedPageBreak/>
              <w:t xml:space="preserve">деятельность; дополнительной </w:t>
            </w:r>
            <w:proofErr w:type="spellStart"/>
            <w:r w:rsidRPr="00C152B3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предпрофессиональной</w:t>
            </w:r>
            <w:proofErr w:type="spellEnd"/>
            <w:r w:rsidRPr="00C152B3">
              <w:rPr>
                <w:rFonts w:ascii="Times New Roman" w:hAnsi="Times New Roman"/>
                <w:iCs/>
                <w:kern w:val="0"/>
                <w:sz w:val="24"/>
                <w:szCs w:val="24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C152B3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C152B3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-осуществлением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</w:t>
            </w:r>
          </w:p>
          <w:p w:rsidR="00D62C78" w:rsidRPr="00C152B3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C152B3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-осуществлением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подготовки;</w:t>
            </w:r>
          </w:p>
          <w:p w:rsidR="00D62C78" w:rsidRPr="00C152B3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b/>
                <w:iCs/>
                <w:kern w:val="0"/>
                <w:sz w:val="24"/>
                <w:szCs w:val="24"/>
              </w:rPr>
            </w:pPr>
            <w:r w:rsidRPr="00C152B3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-планированием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подготовки;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C152B3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- осуществлением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39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4028" w:type="pct"/>
            <w:gridSpan w:val="9"/>
            <w:tcBorders>
              <w:top w:val="nil"/>
              <w:right w:val="nil"/>
            </w:tcBorders>
            <w:shd w:val="clear" w:color="auto" w:fill="auto"/>
          </w:tcPr>
          <w:tbl>
            <w:tblPr>
              <w:tblW w:w="504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609"/>
            </w:tblGrid>
            <w:tr w:rsidR="00D62C78" w:rsidRPr="00F543AF" w:rsidTr="000A19D9">
              <w:trPr>
                <w:cantSplit/>
                <w:trHeight w:val="381"/>
              </w:trPr>
              <w:tc>
                <w:tcPr>
                  <w:tcW w:w="5000" w:type="pct"/>
                  <w:shd w:val="clear" w:color="auto" w:fill="FFCCFF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  <w:b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b/>
                      <w:kern w:val="0"/>
                      <w:sz w:val="24"/>
                      <w:szCs w:val="24"/>
                    </w:rPr>
                    <w:lastRenderedPageBreak/>
                    <w:t>Код и наименование компетенции</w:t>
                  </w:r>
                </w:p>
              </w:tc>
            </w:tr>
            <w:tr w:rsidR="00D62C78" w:rsidRPr="00F543AF" w:rsidTr="000A19D9">
              <w:trPr>
                <w:cantSplit/>
                <w:trHeight w:val="402"/>
              </w:trPr>
              <w:tc>
                <w:tcPr>
                  <w:tcW w:w="5000" w:type="pct"/>
                  <w:shd w:val="clear" w:color="auto" w:fill="FFCCFF"/>
                  <w:vAlign w:val="center"/>
                </w:tcPr>
                <w:p w:rsidR="00D62C78" w:rsidRPr="00F543AF" w:rsidRDefault="00D62C78" w:rsidP="000A19D9">
                  <w:pPr>
                    <w:tabs>
                      <w:tab w:val="left" w:leader="underscore" w:pos="9379"/>
                    </w:tabs>
                    <w:spacing w:after="0" w:line="240" w:lineRule="auto"/>
                    <w:ind w:right="5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lastRenderedPageBreak/>
                    <w:t>ОПК-2. Способен использовать методики спортивной ориентации и отбора спортсменов и обучающихся с учетом их возрастных, психофизических и индивидуальных особенностей в сфере спортивной подготовки и сфере образования</w:t>
                  </w:r>
                </w:p>
                <w:p w:rsidR="00D62C78" w:rsidRPr="00F543AF" w:rsidRDefault="00D62C78" w:rsidP="000A19D9">
                  <w:pPr>
                    <w:tabs>
                      <w:tab w:val="left" w:leader="underscore" w:pos="9379"/>
                    </w:tabs>
                    <w:spacing w:after="0" w:line="240" w:lineRule="auto"/>
                    <w:ind w:right="5"/>
                    <w:rPr>
                      <w:rFonts w:ascii="Times New Roman" w:hAnsi="Times New Roman"/>
                      <w:b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</w:pPr>
            <w:r w:rsidRPr="00F543AF">
              <w:rPr>
                <w:rFonts w:ascii="Times New Roman" w:hAnsi="Times New Roman"/>
                <w:b/>
                <w:kern w:val="0"/>
                <w:lang w:bidi="ru-RU"/>
              </w:rPr>
              <w:t xml:space="preserve"> </w:t>
            </w:r>
            <w:r w:rsidRPr="00F543AF"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  <w:t>ОПК-2.1. Знает:</w:t>
            </w:r>
          </w:p>
          <w:p w:rsidR="00D62C78" w:rsidRPr="00DF42C4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-методики спортивной ориентации и спортивного отбора на различных этапах спортивной подготовки и в спортивную команду;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анатомо-морфологические, физиологические, психологические и </w:t>
            </w:r>
            <w:proofErr w:type="spellStart"/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гендерные</w:t>
            </w:r>
            <w:proofErr w:type="spellEnd"/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особенности взрослых и детей, в том числе имеющих выраженные способности (одаренных) к занятиям видом </w:t>
            </w:r>
            <w:proofErr w:type="spellStart"/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спорта</w:t>
            </w:r>
            <w:proofErr w:type="gramStart"/>
            <w:r w:rsidRPr="00F543AF">
              <w:rPr>
                <w:rFonts w:ascii="Times New Roman" w:hAnsi="Times New Roman"/>
                <w:b/>
                <w:kern w:val="0"/>
                <w:lang w:bidi="ru-RU"/>
              </w:rPr>
              <w:t>;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</w:t>
            </w:r>
            <w:proofErr w:type="gram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особенности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планирования тренировочного процесса по виду спорта, образовательного процесса в предметной области физической культуры;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тренировочного процесса, 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-формы, методы и средства обучения в предметной области физической культуры и спорта, современные образовательные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тренировочного процесса, 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-1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психологические особенности общения с различными категориями групп людей (по </w:t>
            </w:r>
            <w:r w:rsidRPr="00F543AF">
              <w:rPr>
                <w:rFonts w:ascii="Times New Roman" w:eastAsia="Times New Roman" w:hAnsi="Times New Roman"/>
                <w:spacing w:val="-1"/>
                <w:kern w:val="0"/>
                <w:sz w:val="24"/>
                <w:szCs w:val="24"/>
              </w:rPr>
              <w:t>возрасту, этническим и религиозным признакам и др.);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-1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spacing w:val="-1"/>
                <w:kern w:val="0"/>
                <w:sz w:val="24"/>
                <w:szCs w:val="24"/>
              </w:rPr>
              <w:t xml:space="preserve"> - источники, причины и способы управления конфликтами; 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eastAsia="Times New Roman" w:hAnsi="Times New Roman"/>
                <w:spacing w:val="-1"/>
                <w:kern w:val="0"/>
                <w:sz w:val="24"/>
                <w:szCs w:val="24"/>
              </w:rPr>
              <w:t xml:space="preserve">-методики воспитательной работы,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основные принципы </w:t>
            </w:r>
            <w:proofErr w:type="spellStart"/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деятельностного</w:t>
            </w:r>
            <w:proofErr w:type="spellEnd"/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подхода, виды и приемы современных педагогических технологий</w:t>
            </w:r>
          </w:p>
        </w:tc>
        <w:tc>
          <w:tcPr>
            <w:tcW w:w="39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329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повышенный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3-5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167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200" w:line="276" w:lineRule="auto"/>
              <w:jc w:val="both"/>
              <w:rPr>
                <w:rFonts w:ascii="Times New Roman" w:hAnsi="Times New Roman"/>
                <w:i/>
                <w:kern w:val="0"/>
              </w:rPr>
            </w:pPr>
            <w:r w:rsidRPr="00F543AF">
              <w:rPr>
                <w:rFonts w:ascii="Times New Roman" w:hAnsi="Times New Roman"/>
                <w:i/>
                <w:kern w:val="0"/>
              </w:rPr>
              <w:t>Прочитайте текст и установите соответствие.</w:t>
            </w: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видами педагогических технологий, применяемых в образовательном процессе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Д</w:t>
            </w:r>
            <w:r w:rsidR="00176340" w:rsidRPr="00F543AF">
              <w:rPr>
                <w:rFonts w:ascii="Times New Roman" w:hAnsi="Times New Roman"/>
                <w:kern w:val="0"/>
                <w:sz w:val="24"/>
                <w:szCs w:val="24"/>
              </w:rPr>
              <w:t>)</w:t>
            </w:r>
            <w:r w:rsidR="00176340">
              <w:rPr>
                <w:rFonts w:ascii="Times New Roman" w:hAnsi="Times New Roman"/>
                <w:kern w:val="0"/>
                <w:sz w:val="24"/>
                <w:szCs w:val="24"/>
              </w:rPr>
              <w:t>,</w:t>
            </w:r>
            <w:r w:rsidR="00176340"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 w:rsidR="00176340">
              <w:rPr>
                <w:rFonts w:ascii="Times New Roman" w:hAnsi="Times New Roman"/>
                <w:kern w:val="0"/>
                <w:sz w:val="24"/>
                <w:szCs w:val="24"/>
              </w:rPr>
              <w:t>и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их содержанием из правого столбца (1-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).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</w:rPr>
            </w:pPr>
          </w:p>
          <w:tbl>
            <w:tblPr>
              <w:tblW w:w="41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00"/>
              <w:gridCol w:w="1440"/>
              <w:gridCol w:w="236"/>
              <w:gridCol w:w="2119"/>
            </w:tblGrid>
            <w:tr w:rsidR="00D62C78" w:rsidRPr="00F543AF" w:rsidTr="000A19D9">
              <w:trPr>
                <w:trHeight w:val="256"/>
              </w:trPr>
              <w:tc>
                <w:tcPr>
                  <w:tcW w:w="1840" w:type="dxa"/>
                  <w:gridSpan w:val="2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 xml:space="preserve"> </w:t>
                  </w:r>
                  <w:r>
                    <w:rPr>
                      <w:rFonts w:ascii="Times New Roman" w:hAnsi="Times New Roman"/>
                      <w:kern w:val="0"/>
                    </w:rPr>
                    <w:t>Виды педагогических технологий</w:t>
                  </w:r>
                </w:p>
              </w:tc>
              <w:tc>
                <w:tcPr>
                  <w:tcW w:w="2355" w:type="dxa"/>
                  <w:gridSpan w:val="2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ind w:right="241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 xml:space="preserve">    Содержание </w:t>
                  </w:r>
                  <w:r>
                    <w:rPr>
                      <w:rFonts w:ascii="Times New Roman" w:hAnsi="Times New Roman"/>
                      <w:kern w:val="0"/>
                    </w:rPr>
                    <w:t>технологий</w:t>
                  </w:r>
                </w:p>
              </w:tc>
            </w:tr>
            <w:tr w:rsidR="00D62C78" w:rsidRPr="00F543AF" w:rsidTr="000A19D9">
              <w:trPr>
                <w:trHeight w:val="1182"/>
              </w:trPr>
              <w:tc>
                <w:tcPr>
                  <w:tcW w:w="400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А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>
                    <w:rPr>
                      <w:rFonts w:ascii="Times New Roman" w:hAnsi="Times New Roman"/>
                      <w:kern w:val="0"/>
                    </w:rPr>
                    <w:t>Авторитарная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1</w:t>
                  </w:r>
                </w:p>
              </w:tc>
              <w:tc>
                <w:tcPr>
                  <w:tcW w:w="2119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ind w:right="76"/>
                    <w:rPr>
                      <w:rFonts w:ascii="Times New Roman" w:hAnsi="Times New Roman"/>
                      <w:kern w:val="0"/>
                    </w:rPr>
                  </w:pPr>
                  <w:r w:rsidRPr="00A133C8">
                    <w:rPr>
                      <w:rFonts w:ascii="Times New Roman" w:hAnsi="Times New Roman"/>
                      <w:kern w:val="0"/>
                    </w:rPr>
                    <w:t>Делают акцент на предоставлении ребёнку свободы выбора и самостоятельности</w:t>
                  </w:r>
                  <w:r w:rsidR="000A19D9">
                    <w:rPr>
                      <w:rFonts w:ascii="Times New Roman" w:hAnsi="Times New Roman"/>
                      <w:kern w:val="0"/>
                    </w:rPr>
                    <w:t>,</w:t>
                  </w:r>
                  <w:r>
                    <w:rPr>
                      <w:rFonts w:ascii="Times New Roman" w:hAnsi="Times New Roman"/>
                      <w:kern w:val="0"/>
                    </w:rPr>
                    <w:t xml:space="preserve"> формирование у </w:t>
                  </w:r>
                  <w:r w:rsidRPr="00A133C8">
                    <w:rPr>
                      <w:rFonts w:ascii="Times New Roman" w:hAnsi="Times New Roman"/>
                      <w:kern w:val="0"/>
                    </w:rPr>
                    <w:t>него</w:t>
                  </w:r>
                  <w:r>
                    <w:rPr>
                      <w:rFonts w:ascii="Times New Roman" w:hAnsi="Times New Roman"/>
                      <w:kern w:val="0"/>
                    </w:rPr>
                    <w:t xml:space="preserve"> собственной позиций в осуществлении выбора</w:t>
                  </w:r>
                </w:p>
              </w:tc>
            </w:tr>
            <w:tr w:rsidR="00D62C78" w:rsidRPr="00F543AF" w:rsidTr="000A19D9">
              <w:trPr>
                <w:trHeight w:val="1074"/>
              </w:trPr>
              <w:tc>
                <w:tcPr>
                  <w:tcW w:w="400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Б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>
                    <w:rPr>
                      <w:rFonts w:ascii="Times New Roman" w:hAnsi="Times New Roman"/>
                      <w:kern w:val="0"/>
                    </w:rPr>
                    <w:t>Личностно-ориентированная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2</w:t>
                  </w:r>
                </w:p>
              </w:tc>
              <w:tc>
                <w:tcPr>
                  <w:tcW w:w="2119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A133C8">
                    <w:rPr>
                      <w:rFonts w:ascii="Times New Roman" w:hAnsi="Times New Roman"/>
                      <w:kern w:val="0"/>
                    </w:rPr>
                    <w:t>Реализуют демократизм, равенство, партнёрство в отношениях педагога и ребёнка</w:t>
                  </w:r>
                </w:p>
              </w:tc>
            </w:tr>
            <w:tr w:rsidR="00D62C78" w:rsidRPr="00F543AF" w:rsidTr="000A19D9">
              <w:trPr>
                <w:trHeight w:val="587"/>
              </w:trPr>
              <w:tc>
                <w:tcPr>
                  <w:tcW w:w="400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В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>
                    <w:rPr>
                      <w:rFonts w:ascii="Times New Roman" w:hAnsi="Times New Roman"/>
                      <w:kern w:val="0"/>
                    </w:rPr>
                    <w:t>Гуманно-личностная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3</w:t>
                  </w:r>
                </w:p>
              </w:tc>
              <w:tc>
                <w:tcPr>
                  <w:tcW w:w="2119" w:type="dxa"/>
                  <w:shd w:val="clear" w:color="auto" w:fill="auto"/>
                </w:tcPr>
                <w:p w:rsidR="00D62C78" w:rsidRPr="00A133C8" w:rsidRDefault="00D62C78" w:rsidP="000A19D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>
                    <w:rPr>
                      <w:rFonts w:ascii="Times New Roman" w:hAnsi="Times New Roman"/>
                      <w:kern w:val="0"/>
                    </w:rPr>
                    <w:t>С</w:t>
                  </w:r>
                  <w:r w:rsidRPr="00A133C8">
                    <w:rPr>
                      <w:rFonts w:ascii="Times New Roman" w:hAnsi="Times New Roman"/>
                      <w:kern w:val="0"/>
                    </w:rPr>
                    <w:t xml:space="preserve">тавят в центр образовательной системы личность ребёнка, обеспечивают </w:t>
                  </w:r>
                  <w:r w:rsidRPr="00A133C8">
                    <w:rPr>
                      <w:rFonts w:ascii="Times New Roman" w:hAnsi="Times New Roman"/>
                      <w:kern w:val="0"/>
                    </w:rPr>
                    <w:lastRenderedPageBreak/>
                    <w:t>комфортные, бесконфликтные и безопасные условия для его развития</w:t>
                  </w:r>
                </w:p>
              </w:tc>
            </w:tr>
            <w:tr w:rsidR="00D62C78" w:rsidRPr="00F543AF" w:rsidTr="000A19D9">
              <w:trPr>
                <w:trHeight w:val="1120"/>
              </w:trPr>
              <w:tc>
                <w:tcPr>
                  <w:tcW w:w="400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lastRenderedPageBreak/>
                    <w:t>Г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>
                    <w:rPr>
                      <w:rFonts w:ascii="Times New Roman" w:hAnsi="Times New Roman"/>
                      <w:kern w:val="0"/>
                    </w:rPr>
                    <w:t>Педагогического сотрудничества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4</w:t>
                  </w:r>
                </w:p>
              </w:tc>
              <w:tc>
                <w:tcPr>
                  <w:tcW w:w="2119" w:type="dxa"/>
                  <w:shd w:val="clear" w:color="auto" w:fill="auto"/>
                </w:tcPr>
                <w:p w:rsidR="00D62C78" w:rsidRPr="00F543AF" w:rsidRDefault="00D62C78" w:rsidP="000A19D9">
                  <w:pPr>
                    <w:shd w:val="clear" w:color="auto" w:fill="FFFFFF"/>
                    <w:spacing w:after="0" w:line="256" w:lineRule="auto"/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 xml:space="preserve">Реализуют  </w:t>
                  </w:r>
                  <w:r w:rsidRPr="00A133C8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 xml:space="preserve"> иде</w:t>
                  </w:r>
                  <w:r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>ю</w:t>
                  </w:r>
                  <w:r w:rsidRPr="00A133C8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 xml:space="preserve"> всестороннего уважения и любви к ребёнку, веру в его творческие силы, отвергают принуждение</w:t>
                  </w:r>
                  <w:r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 xml:space="preserve"> как метод воспитания</w:t>
                  </w:r>
                </w:p>
              </w:tc>
            </w:tr>
            <w:tr w:rsidR="00D62C78" w:rsidRPr="00F543AF" w:rsidTr="000A19D9">
              <w:trPr>
                <w:trHeight w:val="1120"/>
              </w:trPr>
              <w:tc>
                <w:tcPr>
                  <w:tcW w:w="400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>
                    <w:rPr>
                      <w:rFonts w:ascii="Times New Roman" w:hAnsi="Times New Roman"/>
                      <w:kern w:val="0"/>
                    </w:rPr>
                    <w:t>Д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D62C78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>
                    <w:rPr>
                      <w:rFonts w:ascii="Times New Roman" w:hAnsi="Times New Roman"/>
                      <w:kern w:val="0"/>
                    </w:rPr>
                    <w:t>Свободного воспитания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>
                    <w:rPr>
                      <w:rFonts w:ascii="Times New Roman" w:hAnsi="Times New Roman"/>
                      <w:kern w:val="0"/>
                    </w:rPr>
                    <w:t>5</w:t>
                  </w:r>
                </w:p>
              </w:tc>
              <w:tc>
                <w:tcPr>
                  <w:tcW w:w="2119" w:type="dxa"/>
                  <w:shd w:val="clear" w:color="auto" w:fill="auto"/>
                </w:tcPr>
                <w:p w:rsidR="00D62C78" w:rsidRPr="00F543AF" w:rsidRDefault="00D62C78" w:rsidP="000A19D9">
                  <w:pPr>
                    <w:shd w:val="clear" w:color="auto" w:fill="FFFFFF"/>
                    <w:spacing w:after="0" w:line="256" w:lineRule="auto"/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>Наличие субъектно-объектных отношений между педагогом и учащимся,</w:t>
                  </w:r>
                  <w:r w:rsidRPr="00A133C8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>жёсткой</w:t>
                  </w:r>
                  <w:r w:rsidRPr="00A133C8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 xml:space="preserve"> организаци</w:t>
                  </w:r>
                  <w:r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 xml:space="preserve">и деятельности учащихся, </w:t>
                  </w:r>
                  <w:r w:rsidRPr="00A133C8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 xml:space="preserve">подавление </w:t>
                  </w:r>
                  <w:r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>их</w:t>
                  </w:r>
                  <w:r w:rsidRPr="00A133C8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 xml:space="preserve"> инициативы и самостоятельнос</w:t>
                  </w:r>
                  <w:r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 xml:space="preserve">ти, </w:t>
                  </w:r>
                  <w:r w:rsidRPr="00A133C8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 xml:space="preserve">применение требований и принуждения </w:t>
                  </w:r>
                </w:p>
              </w:tc>
            </w:tr>
          </w:tbl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</w:rPr>
            </w:pPr>
          </w:p>
          <w:p w:rsidR="00D62C78" w:rsidRPr="00F543AF" w:rsidRDefault="00D62C78" w:rsidP="000A19D9">
            <w:pPr>
              <w:spacing w:after="200" w:line="276" w:lineRule="auto"/>
              <w:jc w:val="both"/>
              <w:rPr>
                <w:rFonts w:ascii="Times New Roman" w:hAnsi="Times New Roman"/>
                <w:i/>
                <w:kern w:val="0"/>
              </w:rPr>
            </w:pPr>
            <w:r w:rsidRPr="00F543AF">
              <w:rPr>
                <w:rFonts w:ascii="Times New Roman" w:hAnsi="Times New Roman"/>
                <w:i/>
                <w:kern w:val="0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660"/>
              <w:gridCol w:w="650"/>
              <w:gridCol w:w="658"/>
              <w:gridCol w:w="651"/>
              <w:gridCol w:w="651"/>
            </w:tblGrid>
            <w:tr w:rsidR="00D62C78" w:rsidRPr="00F543AF" w:rsidTr="000A19D9">
              <w:tc>
                <w:tcPr>
                  <w:tcW w:w="660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А</w:t>
                  </w:r>
                </w:p>
              </w:tc>
              <w:tc>
                <w:tcPr>
                  <w:tcW w:w="650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Б</w:t>
                  </w:r>
                </w:p>
              </w:tc>
              <w:tc>
                <w:tcPr>
                  <w:tcW w:w="658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В</w:t>
                  </w:r>
                </w:p>
              </w:tc>
              <w:tc>
                <w:tcPr>
                  <w:tcW w:w="651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Г</w:t>
                  </w:r>
                </w:p>
              </w:tc>
              <w:tc>
                <w:tcPr>
                  <w:tcW w:w="651" w:type="dxa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>
                    <w:rPr>
                      <w:rFonts w:ascii="Times New Roman" w:hAnsi="Times New Roman"/>
                      <w:kern w:val="0"/>
                    </w:rPr>
                    <w:t>Д</w:t>
                  </w:r>
                </w:p>
              </w:tc>
            </w:tr>
            <w:tr w:rsidR="00D62C78" w:rsidRPr="00F543AF" w:rsidTr="000A19D9">
              <w:trPr>
                <w:trHeight w:val="139"/>
              </w:trPr>
              <w:tc>
                <w:tcPr>
                  <w:tcW w:w="660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  <w:tc>
                <w:tcPr>
                  <w:tcW w:w="650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  <w:tc>
                <w:tcPr>
                  <w:tcW w:w="658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  <w:tc>
                <w:tcPr>
                  <w:tcW w:w="651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  <w:tc>
                <w:tcPr>
                  <w:tcW w:w="651" w:type="dxa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</w:tr>
          </w:tbl>
          <w:p w:rsidR="00D62C78" w:rsidRPr="00F543AF" w:rsidRDefault="00D62C78" w:rsidP="000A19D9">
            <w:pPr>
              <w:spacing w:after="0" w:line="256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А5Б3В4Г2Д1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 xml:space="preserve">2б – полное совпадение с верными ответами </w:t>
            </w:r>
          </w:p>
          <w:p w:rsidR="00D62C78" w:rsidRPr="00F543AF" w:rsidRDefault="00D62C78" w:rsidP="000A19D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 xml:space="preserve">1б – </w:t>
            </w: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три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 xml:space="preserve"> верных соответствия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0б – остальные случаи</w:t>
            </w: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  <w:sz w:val="24"/>
                <w:szCs w:val="24"/>
                <w:lang w:bidi="ru-RU"/>
              </w:rPr>
              <w:t>ОПК-2.2. Умеет: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 выбирать и использовать методики спортивного отбора на различных этапах спортивной подготовки и в спортивную команду;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  <w:lang w:bidi="ru-RU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обосновывать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-анализировать и оценивать динамику антропометрических, физиологических, психологических параметров обучающихся, определять уровень мотивации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-выявлять проблемы образовательного процесса и резервы улучшения его результативности;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-применять средства и методы в соответствии с задачами дополнительного образования,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индивидуальными 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-оценивать результативность образовательного процесса, выявлять проблемы в организации и вносить необходимые коррективы в образовательный процесс;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-контролировать и корректировать (при необходимости) величину физической нагрузки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-реализовывать программу спортивной подготовки по виду спорта с учетом возрастных характеристик и уровня подготовленности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-анализировать и оценивать динамику антропометрических, физиологических, психологических параметров спортсменов на этапах спортивной подготовки, определять уровень мотивации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</w:p>
          <w:p w:rsidR="00D62C78" w:rsidRPr="00DF42C4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-использовать и модифицировать системы показателей для контроля и оценки результативности тренировочного процесса и соревновательной деятельности спортсменов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DF42C4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  <w:sz w:val="24"/>
                <w:szCs w:val="24"/>
                <w:lang w:bidi="ru-RU"/>
              </w:rPr>
              <w:t>ОПК-2.3</w:t>
            </w:r>
            <w:r w:rsidRPr="00F543AF">
              <w:rPr>
                <w:rFonts w:ascii="Times New Roman" w:hAnsi="Times New Roman"/>
                <w:i/>
                <w:iCs/>
                <w:kern w:val="0"/>
                <w:sz w:val="24"/>
                <w:szCs w:val="24"/>
                <w:lang w:bidi="ru-RU"/>
              </w:rPr>
              <w:t>.</w:t>
            </w:r>
            <w:r w:rsidRPr="00F543AF"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 xml:space="preserve"> Имеет навыки/или опыт деятельности:</w:t>
            </w:r>
            <w:r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 xml:space="preserve">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технологиями проведения спортивного отбора на различных этапах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lastRenderedPageBreak/>
              <w:t>спортивной подготовки и в спортивную команду;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-планированием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-планированием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общеразвивающей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предпрофессиональной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-осуществлением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-осуществлением образовательного процесса в образовательных организациях, реализующих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дополнительные образовательные программы в области физической культуры и спорта, в том числе в соответствии с федеральными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lastRenderedPageBreak/>
              <w:t>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 осуществлением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</w:pPr>
            <w:r w:rsidRPr="00F543AF">
              <w:rPr>
                <w:rFonts w:ascii="Times New Roman" w:hAnsi="Times New Roman"/>
                <w:b/>
                <w:kern w:val="0"/>
                <w:lang w:bidi="ru-RU"/>
              </w:rPr>
              <w:t xml:space="preserve"> </w:t>
            </w:r>
            <w:r w:rsidRPr="00F543AF"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  <w:t>ОПК-2.1. Знает: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-методики спортивной ориентации и спортивного отбора на различных этапах спортивной подготовки и в спортивную команду; 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lang w:bidi="ru-RU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анатомо-морфологические, физиологические, психологические и </w:t>
            </w:r>
            <w:proofErr w:type="spellStart"/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гендерные</w:t>
            </w:r>
            <w:proofErr w:type="spellEnd"/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особенности взрослых и детей, в том числе имеющих выраженные способности (одаренных) к занятиям видом спорта</w:t>
            </w:r>
            <w:r w:rsidRPr="00F543AF">
              <w:rPr>
                <w:rFonts w:ascii="Times New Roman" w:hAnsi="Times New Roman"/>
                <w:b/>
                <w:kern w:val="0"/>
                <w:lang w:bidi="ru-RU"/>
              </w:rPr>
              <w:t>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-особенности планирования тренировочного процесса по виду спорта, образовательного процесса в предметной области физической культуры;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тренировочного процесса, 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формы, методы и средства обучения в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-цели и задачи тренировочного процесса,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-1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психологические особенности общения с различными категориями групп людей (по </w:t>
            </w:r>
            <w:r w:rsidRPr="00F543AF">
              <w:rPr>
                <w:rFonts w:ascii="Times New Roman" w:eastAsia="Times New Roman" w:hAnsi="Times New Roman"/>
                <w:spacing w:val="-1"/>
                <w:kern w:val="0"/>
                <w:sz w:val="24"/>
                <w:szCs w:val="24"/>
              </w:rPr>
              <w:t>возрасту, этническим и религиозным признакам и др.);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-1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spacing w:val="-1"/>
                <w:kern w:val="0"/>
                <w:sz w:val="24"/>
                <w:szCs w:val="24"/>
              </w:rPr>
              <w:t xml:space="preserve"> - источники, причины и способы управления конфликтами; 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kern w:val="0"/>
                <w:lang w:eastAsia="ru-RU"/>
              </w:rPr>
            </w:pPr>
            <w:r w:rsidRPr="00F543AF">
              <w:rPr>
                <w:rFonts w:ascii="Times New Roman" w:eastAsia="Times New Roman" w:hAnsi="Times New Roman"/>
                <w:spacing w:val="-1"/>
                <w:kern w:val="0"/>
                <w:sz w:val="24"/>
                <w:szCs w:val="24"/>
              </w:rPr>
              <w:t xml:space="preserve">-методики воспитательной работы,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основные принципы </w:t>
            </w:r>
            <w:proofErr w:type="spellStart"/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деятельностного</w:t>
            </w:r>
            <w:proofErr w:type="spellEnd"/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подхода, виды и приемы современных педагогических технологий</w:t>
            </w:r>
          </w:p>
        </w:tc>
        <w:tc>
          <w:tcPr>
            <w:tcW w:w="39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329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повышенный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3-5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167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200" w:line="276" w:lineRule="auto"/>
              <w:jc w:val="both"/>
              <w:rPr>
                <w:rFonts w:ascii="Times New Roman" w:hAnsi="Times New Roman"/>
                <w:i/>
                <w:kern w:val="0"/>
              </w:rPr>
            </w:pPr>
            <w:r w:rsidRPr="00F543AF">
              <w:rPr>
                <w:rFonts w:ascii="Times New Roman" w:hAnsi="Times New Roman"/>
                <w:i/>
                <w:kern w:val="0"/>
              </w:rPr>
              <w:t>Прочитайте текст и установите соответствие.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Установите соответствие между возрастными периодами детства из левого столбца (А-В) и доминирующим механизмом формирования в каждом возрастном периоде межличностных отношений, ценностей и личностного идеала из правого столбца (1-3).</w:t>
            </w:r>
          </w:p>
          <w:p w:rsidR="00D62C78" w:rsidRPr="00F543AF" w:rsidRDefault="00D62C78" w:rsidP="000A19D9">
            <w:pPr>
              <w:spacing w:after="0" w:line="240" w:lineRule="auto"/>
              <w:ind w:right="7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</w:rPr>
            </w:pPr>
          </w:p>
          <w:tbl>
            <w:tblPr>
              <w:tblW w:w="41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75"/>
              <w:gridCol w:w="1120"/>
              <w:gridCol w:w="236"/>
              <w:gridCol w:w="2464"/>
            </w:tblGrid>
            <w:tr w:rsidR="00D62C78" w:rsidRPr="00F543AF" w:rsidTr="000A19D9">
              <w:trPr>
                <w:trHeight w:val="256"/>
              </w:trPr>
              <w:tc>
                <w:tcPr>
                  <w:tcW w:w="1495" w:type="dxa"/>
                  <w:gridSpan w:val="2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Возрастные периоды детства</w:t>
                  </w:r>
                </w:p>
              </w:tc>
              <w:tc>
                <w:tcPr>
                  <w:tcW w:w="2700" w:type="dxa"/>
                  <w:gridSpan w:val="2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ind w:right="406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 xml:space="preserve">Механизм формирования межличностных отношений, ценностей и личностного идеала  </w:t>
                  </w:r>
                </w:p>
              </w:tc>
            </w:tr>
            <w:tr w:rsidR="00D62C78" w:rsidRPr="00F543AF" w:rsidTr="000A19D9">
              <w:trPr>
                <w:trHeight w:val="1182"/>
              </w:trPr>
              <w:tc>
                <w:tcPr>
                  <w:tcW w:w="375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А</w:t>
                  </w:r>
                </w:p>
              </w:tc>
              <w:tc>
                <w:tcPr>
                  <w:tcW w:w="1120" w:type="dxa"/>
                  <w:vAlign w:val="center"/>
                </w:tcPr>
                <w:p w:rsidR="00D62C78" w:rsidRPr="00F543AF" w:rsidRDefault="00D62C78" w:rsidP="000A19D9">
                  <w:pPr>
                    <w:spacing w:line="240" w:lineRule="auto"/>
                    <w:ind w:right="240"/>
                    <w:jc w:val="both"/>
                    <w:rPr>
                      <w:rFonts w:ascii="Times New Roman" w:hAnsi="Times New Roman"/>
                      <w:strike/>
                      <w:kern w:val="0"/>
                    </w:rPr>
                  </w:pPr>
                </w:p>
                <w:p w:rsidR="00D62C78" w:rsidRPr="00F543AF" w:rsidRDefault="00D62C78" w:rsidP="000A19D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Младший школьны</w:t>
                  </w:r>
                  <w:r w:rsidRPr="00F543AF">
                    <w:rPr>
                      <w:rFonts w:ascii="Times New Roman" w:hAnsi="Times New Roman"/>
                      <w:kern w:val="0"/>
                    </w:rPr>
                    <w:lastRenderedPageBreak/>
                    <w:t>й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lastRenderedPageBreak/>
                    <w:t>1</w:t>
                  </w:r>
                </w:p>
              </w:tc>
              <w:tc>
                <w:tcPr>
                  <w:tcW w:w="2464" w:type="dxa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ind w:right="406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 xml:space="preserve">Характерна способность к рефлексии и идентификация себя с группой </w:t>
                  </w:r>
                  <w:r w:rsidRPr="00F543AF">
                    <w:rPr>
                      <w:rFonts w:ascii="Times New Roman" w:hAnsi="Times New Roman"/>
                      <w:kern w:val="0"/>
                    </w:rPr>
                    <w:lastRenderedPageBreak/>
                    <w:t>сверстников, формирование личностного идеала и активного ценностного самоопределения личности</w:t>
                  </w:r>
                </w:p>
              </w:tc>
            </w:tr>
            <w:tr w:rsidR="00D62C78" w:rsidRPr="00F543AF" w:rsidTr="000A19D9">
              <w:trPr>
                <w:trHeight w:val="1074"/>
              </w:trPr>
              <w:tc>
                <w:tcPr>
                  <w:tcW w:w="375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lastRenderedPageBreak/>
                    <w:t>Б</w:t>
                  </w:r>
                </w:p>
              </w:tc>
              <w:tc>
                <w:tcPr>
                  <w:tcW w:w="1120" w:type="dxa"/>
                  <w:vAlign w:val="center"/>
                </w:tcPr>
                <w:p w:rsidR="00D62C78" w:rsidRPr="00F543AF" w:rsidRDefault="00D62C78" w:rsidP="000A19D9">
                  <w:pPr>
                    <w:spacing w:line="240" w:lineRule="auto"/>
                    <w:jc w:val="both"/>
                    <w:rPr>
                      <w:rFonts w:ascii="Times New Roman" w:hAnsi="Times New Roman"/>
                      <w:strike/>
                      <w:kern w:val="0"/>
                    </w:rPr>
                  </w:pPr>
                </w:p>
                <w:p w:rsidR="00D62C78" w:rsidRPr="00F543AF" w:rsidRDefault="00D62C78" w:rsidP="000A19D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Подростковый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2</w:t>
                  </w:r>
                </w:p>
              </w:tc>
              <w:tc>
                <w:tcPr>
                  <w:tcW w:w="2464" w:type="dxa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Проявляется механизм идентификации себя с группой сверстников и собирательный характер личностного идеала, происходит дифференциация   личностных и социальных ценностей</w:t>
                  </w:r>
                </w:p>
              </w:tc>
            </w:tr>
            <w:tr w:rsidR="00D62C78" w:rsidRPr="00F543AF" w:rsidTr="000A19D9">
              <w:trPr>
                <w:trHeight w:val="587"/>
              </w:trPr>
              <w:tc>
                <w:tcPr>
                  <w:tcW w:w="375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В</w:t>
                  </w:r>
                </w:p>
              </w:tc>
              <w:tc>
                <w:tcPr>
                  <w:tcW w:w="1120" w:type="dxa"/>
                  <w:vAlign w:val="center"/>
                </w:tcPr>
                <w:p w:rsidR="00D62C78" w:rsidRPr="00F543AF" w:rsidRDefault="00D62C78" w:rsidP="000A19D9">
                  <w:pPr>
                    <w:spacing w:line="240" w:lineRule="auto"/>
                    <w:jc w:val="both"/>
                    <w:rPr>
                      <w:rFonts w:ascii="Times New Roman" w:hAnsi="Times New Roman"/>
                      <w:strike/>
                      <w:kern w:val="0"/>
                    </w:rPr>
                  </w:pPr>
                </w:p>
                <w:p w:rsidR="00D62C78" w:rsidRPr="00F543AF" w:rsidRDefault="00D62C78" w:rsidP="000A19D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Юношеский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3</w:t>
                  </w:r>
                </w:p>
              </w:tc>
              <w:tc>
                <w:tcPr>
                  <w:tcW w:w="2464" w:type="dxa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 xml:space="preserve">В поведении преобладает подражание, </w:t>
                  </w:r>
                  <w:proofErr w:type="spellStart"/>
                  <w:r w:rsidRPr="00F543AF">
                    <w:rPr>
                      <w:rFonts w:ascii="Times New Roman" w:hAnsi="Times New Roman"/>
                      <w:kern w:val="0"/>
                    </w:rPr>
                    <w:t>субъективизация</w:t>
                  </w:r>
                  <w:proofErr w:type="spellEnd"/>
                  <w:r w:rsidRPr="00F543AF">
                    <w:rPr>
                      <w:rFonts w:ascii="Times New Roman" w:hAnsi="Times New Roman"/>
                      <w:kern w:val="0"/>
                    </w:rPr>
                    <w:t xml:space="preserve"> (проецирование собственных привычек, навыков, опыта и восприятия на окружающих), </w:t>
                  </w:r>
                  <w:proofErr w:type="spellStart"/>
                  <w:r w:rsidRPr="00F543AF">
                    <w:rPr>
                      <w:rFonts w:ascii="Times New Roman" w:hAnsi="Times New Roman"/>
                      <w:kern w:val="0"/>
                    </w:rPr>
                    <w:t>эмпатия</w:t>
                  </w:r>
                  <w:proofErr w:type="spellEnd"/>
                  <w:r w:rsidRPr="00F543AF">
                    <w:rPr>
                      <w:rFonts w:ascii="Times New Roman" w:hAnsi="Times New Roman"/>
                      <w:kern w:val="0"/>
                    </w:rPr>
                    <w:t xml:space="preserve">, разрозненность личностных ценностей </w:t>
                  </w:r>
                </w:p>
              </w:tc>
            </w:tr>
          </w:tbl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</w:rPr>
            </w:pPr>
          </w:p>
          <w:p w:rsidR="00D62C78" w:rsidRPr="00F543AF" w:rsidRDefault="00D62C78" w:rsidP="000A19D9">
            <w:pPr>
              <w:spacing w:after="200" w:line="276" w:lineRule="auto"/>
              <w:jc w:val="both"/>
              <w:rPr>
                <w:rFonts w:ascii="Times New Roman" w:hAnsi="Times New Roman"/>
                <w:i/>
                <w:kern w:val="0"/>
              </w:rPr>
            </w:pPr>
            <w:r w:rsidRPr="00F543AF">
              <w:rPr>
                <w:rFonts w:ascii="Times New Roman" w:hAnsi="Times New Roman"/>
                <w:i/>
                <w:kern w:val="0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660"/>
              <w:gridCol w:w="650"/>
              <w:gridCol w:w="658"/>
            </w:tblGrid>
            <w:tr w:rsidR="00D62C78" w:rsidRPr="00F543AF" w:rsidTr="000A19D9">
              <w:tc>
                <w:tcPr>
                  <w:tcW w:w="660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А</w:t>
                  </w:r>
                </w:p>
              </w:tc>
              <w:tc>
                <w:tcPr>
                  <w:tcW w:w="650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Б</w:t>
                  </w:r>
                </w:p>
              </w:tc>
              <w:tc>
                <w:tcPr>
                  <w:tcW w:w="658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В</w:t>
                  </w:r>
                </w:p>
              </w:tc>
            </w:tr>
            <w:tr w:rsidR="00D62C78" w:rsidRPr="00F543AF" w:rsidTr="000A19D9">
              <w:tc>
                <w:tcPr>
                  <w:tcW w:w="660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  <w:tc>
                <w:tcPr>
                  <w:tcW w:w="650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  <w:tc>
                <w:tcPr>
                  <w:tcW w:w="658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</w:tr>
          </w:tbl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 w:val="restart"/>
            <w:shd w:val="clear" w:color="auto" w:fill="auto"/>
          </w:tcPr>
          <w:p w:rsidR="00D62C78" w:rsidRPr="00484129" w:rsidRDefault="00D62C78" w:rsidP="000A19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lastRenderedPageBreak/>
              <w:t>А3Б2В1</w:t>
            </w:r>
          </w:p>
          <w:p w:rsidR="00D62C78" w:rsidRPr="00F543AF" w:rsidRDefault="00D62C78" w:rsidP="000A19D9">
            <w:pPr>
              <w:tabs>
                <w:tab w:val="left" w:pos="235"/>
              </w:tabs>
              <w:spacing w:after="0" w:line="240" w:lineRule="auto"/>
              <w:ind w:left="-464" w:firstLine="15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  <w:sz w:val="24"/>
                <w:szCs w:val="24"/>
                <w:lang w:bidi="ru-RU"/>
              </w:rPr>
              <w:t>ОПК-2.2. Умеет: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 выбирать и использовать методики спортивного отбора на различных этапах спортивной подготовки и в спортивную команду;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  <w:lang w:bidi="ru-RU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обосновывать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-анализировать и оценивать динамику антропометрических, физиологических, психологических параметров обучающихся, определять уровень мотивации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-выявлять проблемы образовательного процесса и резервы улучшения его результативности;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дополнительного образования, индивидуальными 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-оценивать результативность образовательного процесса, выявлять проблемы в организации и вносить необходимые коррективы в образовательный процесс;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-контролировать и корректировать (при необходимости) величину физической нагрузки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-реализовывать программу спортивной подготовки по виду спорта с учетом возрастных характеристик и уровня подготовленности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-анализировать и оценивать динамику антропометрических, физиологических, психологических параметров спортсменов на этапах спортивной подготовки, определять уровень мотивации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применять средства и методы в соответствии с задачами этапа спортивной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подготовки, индивидуальными особенностями, личностно-психическими качествами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-использовать и модифицировать системы показателей для контроля и оценки результативности тренировочного процесса и соревновательной деятельности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lang w:bidi="ru-RU"/>
              </w:rPr>
            </w:pP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  <w:sz w:val="24"/>
                <w:szCs w:val="24"/>
                <w:lang w:bidi="ru-RU"/>
              </w:rPr>
              <w:t>ОПК-2.3.</w:t>
            </w:r>
            <w:r w:rsidRPr="00F543AF"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 xml:space="preserve"> Имеет навыки/или опыт деятельности:</w:t>
            </w:r>
          </w:p>
          <w:p w:rsidR="00D62C78" w:rsidRPr="00F543AF" w:rsidRDefault="00D62C78" w:rsidP="000A1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технологиями проведения спортивного отбора на различных этапах спортивной подготовки и в спортивную команду;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-планированием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-планированием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общеразвивающей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предпрофессиональной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-осуществлением образовательного процесса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lastRenderedPageBreak/>
              <w:t>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-осуществлением образовательного процесса в образовательных организациях, реализующих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 осуществлением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4028" w:type="pct"/>
            <w:gridSpan w:val="9"/>
            <w:shd w:val="clear" w:color="auto" w:fill="auto"/>
          </w:tcPr>
          <w:tbl>
            <w:tblPr>
              <w:tblW w:w="504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609"/>
            </w:tblGrid>
            <w:tr w:rsidR="00D62C78" w:rsidRPr="00F543AF" w:rsidTr="000A19D9">
              <w:trPr>
                <w:cantSplit/>
                <w:trHeight w:val="381"/>
              </w:trPr>
              <w:tc>
                <w:tcPr>
                  <w:tcW w:w="5000" w:type="pct"/>
                  <w:shd w:val="clear" w:color="auto" w:fill="FFCCFF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  <w:b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b/>
                      <w:kern w:val="0"/>
                      <w:sz w:val="24"/>
                      <w:szCs w:val="24"/>
                    </w:rPr>
                    <w:lastRenderedPageBreak/>
                    <w:t>Код и наименование компетенции</w:t>
                  </w:r>
                </w:p>
              </w:tc>
            </w:tr>
            <w:tr w:rsidR="00D62C78" w:rsidRPr="00F543AF" w:rsidTr="000A19D9">
              <w:trPr>
                <w:cantSplit/>
                <w:trHeight w:val="402"/>
              </w:trPr>
              <w:tc>
                <w:tcPr>
                  <w:tcW w:w="5000" w:type="pct"/>
                  <w:shd w:val="clear" w:color="auto" w:fill="FFCCFF"/>
                  <w:vAlign w:val="center"/>
                </w:tcPr>
                <w:p w:rsidR="00D62C78" w:rsidRPr="00F543AF" w:rsidRDefault="00D62C78" w:rsidP="000A19D9">
                  <w:pPr>
                    <w:tabs>
                      <w:tab w:val="left" w:leader="underscore" w:pos="9379"/>
                    </w:tabs>
                    <w:spacing w:after="0" w:line="240" w:lineRule="auto"/>
                    <w:ind w:right="5"/>
                    <w:rPr>
                      <w:rFonts w:ascii="Times New Roman" w:hAnsi="Times New Roman"/>
                      <w:b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ОПК-3. Способен проводить занятия физической культурой и спортом в сфере спортивной подготовки и сфере образования</w:t>
                  </w:r>
                </w:p>
              </w:tc>
            </w:tr>
          </w:tbl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 w:val="restart"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6" w:type="pct"/>
            <w:tcBorders>
              <w:right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lang w:bidi="ru-RU"/>
              </w:rPr>
            </w:pPr>
            <w:r w:rsidRPr="00F543AF">
              <w:rPr>
                <w:rFonts w:ascii="Times New Roman" w:hAnsi="Times New Roman"/>
                <w:bCs/>
                <w:i/>
                <w:iCs/>
                <w:kern w:val="0"/>
                <w:sz w:val="24"/>
                <w:szCs w:val="24"/>
              </w:rPr>
              <w:t xml:space="preserve"> </w:t>
            </w:r>
            <w:r w:rsidRPr="00F543AF">
              <w:rPr>
                <w:rFonts w:ascii="Times New Roman" w:hAnsi="Times New Roman"/>
                <w:b/>
                <w:kern w:val="0"/>
                <w:lang w:bidi="ru-RU"/>
              </w:rPr>
              <w:t>ОПК-3.1. Знает: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положения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педагогики физической культуры и спорта, теории и методики обучения базовым видам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-средства, методы и приемы базовых видов физкультурно-спортивной деятельности;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организацию и методику проведения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занятий физической культурой и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тренировочных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занятий;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lang w:bidi="ru-RU"/>
              </w:rPr>
              <w:t xml:space="preserve">-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особенности планирования тренировочного процесса по виду спорта, образовательного процесса в предметной области физической культуры;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соответствии федеральными государственными образовательными стандартами;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цели и задачи тренировочного процесса, 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Задание закрытого типа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с выбором одного варианта ответа из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предложенных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1-3 мин</w:t>
            </w:r>
          </w:p>
        </w:tc>
        <w:tc>
          <w:tcPr>
            <w:tcW w:w="1167" w:type="pct"/>
            <w:vMerge w:val="restart"/>
            <w:shd w:val="clear" w:color="auto" w:fill="auto"/>
          </w:tcPr>
          <w:p w:rsidR="00D62C78" w:rsidRPr="00F543AF" w:rsidRDefault="00D62C78" w:rsidP="000A19D9">
            <w:pPr>
              <w:tabs>
                <w:tab w:val="left" w:pos="1222"/>
              </w:tabs>
              <w:spacing w:after="0" w:line="256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bookmarkStart w:id="1" w:name="_Hlk189766789"/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/>
                <w:bCs/>
                <w:i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bCs/>
                <w:i/>
                <w:iCs/>
                <w:kern w:val="0"/>
                <w:sz w:val="24"/>
                <w:szCs w:val="24"/>
              </w:rPr>
              <w:t>Прочитайте текст, выберите правильный ответ.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/>
                <w:bCs/>
                <w:i/>
                <w:iCs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Условием реализации какого принципа воспитания является «учёт интересов учащихся, их личных вкусов,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lastRenderedPageBreak/>
              <w:t>предпочтений, появление новых интересов»?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1) принцип гуманистической ориентации воспитания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2) принцип целостного подхода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3) принцип создания воспитательной среды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rPr>
                <w:rFonts w:ascii="Times New Roman" w:eastAsia="Times New Roman" w:hAnsi="Times New Roman"/>
                <w:bCs/>
                <w:i/>
                <w:iCs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tabs>
                <w:tab w:val="left" w:pos="1222"/>
              </w:tabs>
              <w:spacing w:after="0" w:line="256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bookmarkEnd w:id="1"/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0б –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остальные случаи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  <w:t>ОПК-3.2. Умеет: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- подбирать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средства и методы базовых видов физкультурно-спортивной деятельности для проведения занятий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физической культурой и спортом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,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составлять комплексы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общеразвивающих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упражнений;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-разрабатывать основную образовательную программу в соответствии с требованиями федеральных государственных образовательных стандартов; дополнительную общеобразовательную программу в области физической культуры и спорта, в том числе дополнительную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общеразвивающую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программу в соответствии с физкультурно-спортивной направленностью, определенной образовательной организацией, и (или) дополнительную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предпрофессиональную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программу с учетом федеральных государственных требований, требований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-обосновывать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возраста и образовательных потребностей;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-реализовывать рабочую программу учителя физической культуры с учетом возрастных характеристик и уровня подготовленности, обучающихся по образовательной программе общего образования;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-реализовывать рабочую программу педагога дополнительного образования с учетом возрастных характеристик и уровня подготовленности обучающихся по дополнительным общеобразовательным программам в области физической культуры и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дополнительного образования, индивидуальными особенностями, личностно психическими качествами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-планировать продолжительность и объемы реализации: программы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-реализовывать программу спортивной подготовки по виду спорта с учетом возрастных характеристик и уровня подготовленности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-анализировать и оценивать динамику антропометрических, физиологических, психологических параметров спортсменов на этапах спортивной подготовки, определять уровень мотивации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-использовать и модифицировать системы показателей для контроля и оценки результативности тренировочного процесса и соревновательной деятельности спортсменов;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контролировать и корректировать (при необходимости) величину физической нагрузки спортсмено</w:t>
            </w: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t>в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  <w:t>ОПК-3.3.</w:t>
            </w:r>
            <w:r w:rsidRPr="00F543AF"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 xml:space="preserve"> Имеет навыки/или опыт деятельности: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</w:pP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kern w:val="0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- методикой проведения тренировочных занятий на основе комплексов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общеразвивающих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упражнений с использованием средств, методов и приемов базовых видов физкультурно-спортивной деятельности;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</w:rPr>
            </w:pPr>
            <w:r w:rsidRPr="00F543AF">
              <w:rPr>
                <w:rFonts w:ascii="Times New Roman" w:hAnsi="Times New Roman"/>
                <w:kern w:val="0"/>
                <w:lang w:bidi="ru-RU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планированием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федеральных государственных образовательных стандартов</w:t>
            </w:r>
            <w:r w:rsidRPr="00F543AF">
              <w:rPr>
                <w:rFonts w:ascii="Times New Roman" w:hAnsi="Times New Roman"/>
                <w:kern w:val="0"/>
              </w:rPr>
              <w:t>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планированием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общеразвивающей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предпрофессиональной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lastRenderedPageBreak/>
              <w:t>спортивной подготовки;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39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 w:val="restart"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66" w:type="pct"/>
            <w:tcBorders>
              <w:right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lang w:bidi="ru-RU"/>
              </w:rPr>
            </w:pPr>
            <w:r w:rsidRPr="00F543AF">
              <w:rPr>
                <w:rFonts w:ascii="Times New Roman" w:hAnsi="Times New Roman"/>
                <w:bCs/>
                <w:i/>
                <w:iCs/>
                <w:kern w:val="0"/>
                <w:sz w:val="24"/>
                <w:szCs w:val="24"/>
              </w:rPr>
              <w:t xml:space="preserve"> </w:t>
            </w:r>
            <w:r w:rsidRPr="00F543AF">
              <w:rPr>
                <w:rFonts w:ascii="Times New Roman" w:hAnsi="Times New Roman"/>
                <w:b/>
                <w:kern w:val="0"/>
                <w:lang w:bidi="ru-RU"/>
              </w:rPr>
              <w:t>ОПК-3.1. Знает: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положения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педагогики физической культуры и спорта, теории и методики обучения базовым видам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-средства, методы и приемы базовых видов физкультурно-спортивной деятельности;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организацию и методику проведения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занятий физической культурой и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тренировочных занятий;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lang w:bidi="ru-RU"/>
              </w:rPr>
              <w:t xml:space="preserve">-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особенности планирования тренировочного процесса по виду спорта, образовательного процесса в предметной области физической культуры;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-возрастные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цели и задачи тренировочного процесса, 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329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повышенный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3-5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167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200" w:line="276" w:lineRule="auto"/>
              <w:jc w:val="both"/>
              <w:rPr>
                <w:rFonts w:ascii="Times New Roman" w:hAnsi="Times New Roman"/>
                <w:i/>
                <w:kern w:val="0"/>
              </w:rPr>
            </w:pPr>
            <w:r w:rsidRPr="00F543AF">
              <w:rPr>
                <w:rFonts w:ascii="Times New Roman" w:hAnsi="Times New Roman"/>
                <w:i/>
                <w:kern w:val="0"/>
              </w:rPr>
              <w:t>Прочитайте текст и установите соответствие.</w:t>
            </w: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Установите соответствие между основными   функциональными компонентами деятельности педагога из левого столбца (А-Г) и их содержанием из правого столбца (1-4).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</w:rPr>
            </w:pPr>
          </w:p>
          <w:tbl>
            <w:tblPr>
              <w:tblW w:w="41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00"/>
              <w:gridCol w:w="1440"/>
              <w:gridCol w:w="236"/>
              <w:gridCol w:w="2119"/>
            </w:tblGrid>
            <w:tr w:rsidR="00D62C78" w:rsidRPr="00F543AF" w:rsidTr="000A19D9">
              <w:trPr>
                <w:trHeight w:val="256"/>
              </w:trPr>
              <w:tc>
                <w:tcPr>
                  <w:tcW w:w="1840" w:type="dxa"/>
                  <w:gridSpan w:val="2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 xml:space="preserve"> Функциональные</w:t>
                  </w:r>
                </w:p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 xml:space="preserve">компоненты </w:t>
                  </w:r>
                </w:p>
              </w:tc>
              <w:tc>
                <w:tcPr>
                  <w:tcW w:w="2355" w:type="dxa"/>
                  <w:gridSpan w:val="2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ind w:right="241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 xml:space="preserve">    Содержание компонентов</w:t>
                  </w:r>
                </w:p>
              </w:tc>
            </w:tr>
            <w:tr w:rsidR="00D62C78" w:rsidRPr="00F543AF" w:rsidTr="000A19D9">
              <w:trPr>
                <w:trHeight w:val="1182"/>
              </w:trPr>
              <w:tc>
                <w:tcPr>
                  <w:tcW w:w="400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А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ind w:left="61" w:right="285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Гностический</w:t>
                  </w:r>
                </w:p>
                <w:p w:rsidR="00D62C78" w:rsidRPr="00F543AF" w:rsidRDefault="00D62C78" w:rsidP="000A19D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(познавательный)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1</w:t>
                  </w:r>
                </w:p>
              </w:tc>
              <w:tc>
                <w:tcPr>
                  <w:tcW w:w="2119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ind w:right="-104"/>
                    <w:rPr>
                      <w:rFonts w:ascii="Times New Roman" w:hAnsi="Times New Roman"/>
                      <w:strike/>
                      <w:kern w:val="0"/>
                    </w:rPr>
                  </w:pPr>
                </w:p>
                <w:p w:rsidR="00D62C78" w:rsidRPr="00F543AF" w:rsidRDefault="00D62C78" w:rsidP="000A19D9">
                  <w:pPr>
                    <w:spacing w:after="0" w:line="256" w:lineRule="auto"/>
                    <w:ind w:right="76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Постановка новых педагогических целей и задач, проектирование и конструирование педагогических ситуаций, отбор учебного материала, планирование образовательных отношений</w:t>
                  </w:r>
                </w:p>
              </w:tc>
            </w:tr>
            <w:tr w:rsidR="00D62C78" w:rsidRPr="00F543AF" w:rsidTr="000A19D9">
              <w:trPr>
                <w:trHeight w:val="1074"/>
              </w:trPr>
              <w:tc>
                <w:tcPr>
                  <w:tcW w:w="400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Б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Конструктивно-проектировочный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2</w:t>
                  </w:r>
                </w:p>
              </w:tc>
              <w:tc>
                <w:tcPr>
                  <w:tcW w:w="2119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 xml:space="preserve">Умение педагога строить отношения со своими воспитанниками в учебно-воспитательном </w:t>
                  </w:r>
                  <w:r w:rsidRPr="00F543AF">
                    <w:rPr>
                      <w:rFonts w:ascii="Times New Roman" w:hAnsi="Times New Roman"/>
                      <w:kern w:val="0"/>
                    </w:rPr>
                    <w:lastRenderedPageBreak/>
                    <w:t>или тренировочном процессе</w:t>
                  </w:r>
                </w:p>
              </w:tc>
            </w:tr>
            <w:tr w:rsidR="00D62C78" w:rsidRPr="00F543AF" w:rsidTr="000A19D9">
              <w:trPr>
                <w:trHeight w:val="587"/>
              </w:trPr>
              <w:tc>
                <w:tcPr>
                  <w:tcW w:w="400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lastRenderedPageBreak/>
                    <w:t>В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Организаторский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3</w:t>
                  </w:r>
                </w:p>
              </w:tc>
              <w:tc>
                <w:tcPr>
                  <w:tcW w:w="2119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strike/>
                      <w:kern w:val="0"/>
                    </w:rPr>
                    <w:t xml:space="preserve">  </w:t>
                  </w:r>
                </w:p>
                <w:p w:rsidR="00D62C78" w:rsidRPr="00F543AF" w:rsidRDefault="00D62C78" w:rsidP="000A19D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Умение педагога анализировать различные аспекты своей деятельности и перестраивать её на основе новой научной и учебной информации</w:t>
                  </w:r>
                </w:p>
                <w:p w:rsidR="00D62C78" w:rsidRPr="00F543AF" w:rsidRDefault="00D62C78" w:rsidP="000A19D9">
                  <w:pPr>
                    <w:spacing w:after="0" w:line="256" w:lineRule="auto"/>
                    <w:rPr>
                      <w:rFonts w:ascii="Times New Roman" w:hAnsi="Times New Roman"/>
                      <w:strike/>
                      <w:kern w:val="0"/>
                    </w:rPr>
                  </w:pPr>
                </w:p>
              </w:tc>
            </w:tr>
            <w:tr w:rsidR="00D62C78" w:rsidRPr="00F543AF" w:rsidTr="000A19D9">
              <w:trPr>
                <w:trHeight w:val="1120"/>
              </w:trPr>
              <w:tc>
                <w:tcPr>
                  <w:tcW w:w="400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Г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Коммуникативный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D62C78" w:rsidRPr="00F543AF" w:rsidRDefault="00D62C78" w:rsidP="000A19D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4</w:t>
                  </w:r>
                </w:p>
              </w:tc>
              <w:tc>
                <w:tcPr>
                  <w:tcW w:w="2119" w:type="dxa"/>
                  <w:shd w:val="clear" w:color="auto" w:fill="auto"/>
                </w:tcPr>
                <w:p w:rsidR="00D62C78" w:rsidRPr="00F543AF" w:rsidRDefault="00D62C78" w:rsidP="000A19D9">
                  <w:pPr>
                    <w:shd w:val="clear" w:color="auto" w:fill="FFFFFF"/>
                    <w:spacing w:after="0" w:line="256" w:lineRule="auto"/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</w:pPr>
                  <w:r w:rsidRPr="00F543AF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>Умение сформировать коллектив, организовать совместную деятельность учащихся</w:t>
                  </w:r>
                </w:p>
              </w:tc>
            </w:tr>
          </w:tbl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</w:rPr>
            </w:pPr>
          </w:p>
          <w:p w:rsidR="00D62C78" w:rsidRPr="00F543AF" w:rsidRDefault="00D62C78" w:rsidP="000A19D9">
            <w:pPr>
              <w:spacing w:after="200" w:line="276" w:lineRule="auto"/>
              <w:jc w:val="both"/>
              <w:rPr>
                <w:rFonts w:ascii="Times New Roman" w:hAnsi="Times New Roman"/>
                <w:i/>
                <w:kern w:val="0"/>
              </w:rPr>
            </w:pPr>
            <w:r w:rsidRPr="00F543AF">
              <w:rPr>
                <w:rFonts w:ascii="Times New Roman" w:hAnsi="Times New Roman"/>
                <w:i/>
                <w:kern w:val="0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660"/>
              <w:gridCol w:w="650"/>
              <w:gridCol w:w="658"/>
              <w:gridCol w:w="651"/>
            </w:tblGrid>
            <w:tr w:rsidR="00D62C78" w:rsidRPr="00F543AF" w:rsidTr="000A19D9">
              <w:tc>
                <w:tcPr>
                  <w:tcW w:w="660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А</w:t>
                  </w:r>
                </w:p>
              </w:tc>
              <w:tc>
                <w:tcPr>
                  <w:tcW w:w="650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Б</w:t>
                  </w:r>
                </w:p>
              </w:tc>
              <w:tc>
                <w:tcPr>
                  <w:tcW w:w="658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В</w:t>
                  </w:r>
                </w:p>
              </w:tc>
              <w:tc>
                <w:tcPr>
                  <w:tcW w:w="651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Г</w:t>
                  </w:r>
                </w:p>
              </w:tc>
            </w:tr>
            <w:tr w:rsidR="00D62C78" w:rsidRPr="00F543AF" w:rsidTr="000A19D9">
              <w:tc>
                <w:tcPr>
                  <w:tcW w:w="660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  <w:tc>
                <w:tcPr>
                  <w:tcW w:w="650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  <w:tc>
                <w:tcPr>
                  <w:tcW w:w="658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  <w:tc>
                <w:tcPr>
                  <w:tcW w:w="651" w:type="dxa"/>
                  <w:shd w:val="clear" w:color="auto" w:fill="auto"/>
                </w:tcPr>
                <w:p w:rsidR="00D62C78" w:rsidRPr="00F543AF" w:rsidRDefault="00D62C78" w:rsidP="000A19D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</w:tr>
          </w:tbl>
          <w:p w:rsidR="00D62C78" w:rsidRPr="00F543AF" w:rsidRDefault="00D62C78" w:rsidP="000A19D9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А3Б1В4Г2</w:t>
            </w:r>
          </w:p>
          <w:p w:rsidR="00D62C78" w:rsidRPr="00F543AF" w:rsidRDefault="00D62C78" w:rsidP="000A19D9">
            <w:pPr>
              <w:spacing w:after="0" w:line="240" w:lineRule="auto"/>
              <w:ind w:left="-314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 xml:space="preserve">2б – полное совпадение с верными ответами </w:t>
            </w:r>
          </w:p>
          <w:p w:rsidR="00D62C78" w:rsidRPr="00F543AF" w:rsidRDefault="00D62C78" w:rsidP="000A19D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1б – два верных соответствия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0б – остальные случаи</w:t>
            </w: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  <w:t>ОПК-3.2. Умеет: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- подбирать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средства и методы базовых видов физкультурно-спортивной деятельности для проведения занятий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физической культурой и спортом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,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составлять комплексы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общеразвивающих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упражнений;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-разрабатывать основную образовательную программу в соответствии с требованиями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 xml:space="preserve">федеральных государственных образовательных стандартов; дополнительную общеобразовательную программу в области физической культуры и спорта, в том числе дополнительную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общеразвивающую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программу в соответствии с физкультурно-спортивной направленностью, определенной образовательной организацией, и (или) дополнительную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предпрофессиональную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программу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-обосновывать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возраста и образовательных потребностей;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-реализовывать рабочую программу учителя физической культуры с учетом возрастных характеристик и уровня подготовленности, обучающихся по образовательной программе общего образования;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-реализовывать рабочую программу педагога дополнительного образования с учетом возрастных характеристик и уровня подготовленности обучающихся по дополнительным общеобразовательным программам в области физической культуры и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-применять средства и методы в соответствии с задачами общего образования, индивидуальными особенностями,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личностно-психическими качествами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дополнительного образования, индивидуальными особенностями, личностно психическими качествами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-планировать продолжительность и объемы реализации: программы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-реализовывать программу спортивной подготовки по виду спорта с учетом возрастных характеристик и уровня подготовленности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-анализировать и оценивать динамику антропометрических, физиологических, психологических параметров спортсменов на этапах спортивной подготовки, определять уровень мотивации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-использовать и модифицировать системы показателей для контроля и оценки результативности тренировочного процесса и соревновательной деятельности спортсменов;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контролировать и корректировать (при необходимости) величину физической нагрузки спортсмено</w:t>
            </w: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t>в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  <w:t>ОПК-3.3.</w:t>
            </w:r>
            <w:r w:rsidRPr="00F543AF"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 xml:space="preserve"> Имеет навыки/или опыт деятельности: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kern w:val="0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lastRenderedPageBreak/>
              <w:t xml:space="preserve">- методикой проведения тренировочных занятий на основе комплексов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общеразвивающих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упражнений с использованием средств, методов и приемов базовых видов физкультурно-спортивной деятельности;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</w:rPr>
            </w:pPr>
            <w:r w:rsidRPr="00F543AF">
              <w:rPr>
                <w:rFonts w:ascii="Times New Roman" w:hAnsi="Times New Roman"/>
                <w:kern w:val="0"/>
                <w:lang w:bidi="ru-RU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планированием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</w:t>
            </w:r>
            <w:r w:rsidRPr="00F543AF">
              <w:rPr>
                <w:rFonts w:ascii="Times New Roman" w:hAnsi="Times New Roman"/>
                <w:kern w:val="0"/>
              </w:rPr>
              <w:t>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планированием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общеразвивающей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предпрофессиональной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-осуществлением образовательного процесса в образовательных организациях,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подготовки;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39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 w:val="restart"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66" w:type="pct"/>
            <w:tcBorders>
              <w:right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lang w:bidi="ru-RU"/>
              </w:rPr>
            </w:pPr>
            <w:r w:rsidRPr="00F543AF">
              <w:rPr>
                <w:rFonts w:ascii="Times New Roman" w:hAnsi="Times New Roman"/>
                <w:bCs/>
                <w:i/>
                <w:iCs/>
                <w:kern w:val="0"/>
                <w:sz w:val="24"/>
                <w:szCs w:val="24"/>
              </w:rPr>
              <w:t xml:space="preserve"> </w:t>
            </w:r>
            <w:r w:rsidRPr="00F543AF">
              <w:rPr>
                <w:rFonts w:ascii="Times New Roman" w:hAnsi="Times New Roman"/>
                <w:b/>
                <w:kern w:val="0"/>
                <w:lang w:bidi="ru-RU"/>
              </w:rPr>
              <w:t>ОПК-3.1. Знает: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положения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педагогики физической культуры и спорта, теории и методики обучения базовым видам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-средства, методы и приемы базовых видов физкультурно-спортивной деятельности;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организацию и методику проведения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занятий физической культурой и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тренировочных занятий;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lang w:bidi="ru-RU"/>
              </w:rPr>
              <w:t xml:space="preserve">-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особенности планирования тренировочного процесса по виду спорта, образовательного процесса в предметной области физической культуры;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системой оценки результатов освоения основной образовательной программы;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цели и задачи тренировочного процесса, 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-возрастные характеристики спортсменов и специфические особенности тренировочного процесса в организациях, осуществляющих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предложенных </w:t>
            </w:r>
          </w:p>
          <w:p w:rsidR="00D62C78" w:rsidRPr="00F543AF" w:rsidRDefault="00D62C78" w:rsidP="000A19D9">
            <w:pPr>
              <w:spacing w:after="0" w:line="256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и обоснованием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повышенный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3-5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167" w:type="pct"/>
            <w:vMerge w:val="restart"/>
            <w:shd w:val="clear" w:color="auto" w:fill="auto"/>
          </w:tcPr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hAnsi="Times New Roman"/>
                <w:i/>
                <w:iCs/>
                <w:kern w:val="0"/>
              </w:rPr>
            </w:pP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contextualSpacing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При каком стиле управления коллективом обучающихся на учебных занятиях   педагогу характерно жёсткое поведение?</w:t>
            </w: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contextualSpacing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1) либеральном</w:t>
            </w: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contextualSpacing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2) демократическом</w:t>
            </w: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contextualSpacing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3) авторитарном</w:t>
            </w: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contextualSpacing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contextualSpacing/>
              <w:rPr>
                <w:rFonts w:ascii="Times New Roman" w:hAnsi="Times New Roman"/>
                <w:i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t>Ответ:</w:t>
            </w: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contextualSpacing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t>Обоснование:</w:t>
            </w:r>
          </w:p>
        </w:tc>
        <w:tc>
          <w:tcPr>
            <w:tcW w:w="255" w:type="pct"/>
            <w:vMerge w:val="restart"/>
            <w:shd w:val="clear" w:color="auto" w:fill="auto"/>
          </w:tcPr>
          <w:p w:rsidR="00D62C78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E51D3">
              <w:rPr>
                <w:rFonts w:ascii="Times New Roman" w:hAnsi="Times New Roman"/>
                <w:kern w:val="0"/>
                <w:sz w:val="24"/>
                <w:szCs w:val="24"/>
              </w:rPr>
              <w:t>Ответ:</w:t>
            </w:r>
          </w:p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Обоснование.</w:t>
            </w:r>
          </w:p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A0A4A">
              <w:rPr>
                <w:rFonts w:ascii="Times New Roman" w:hAnsi="Times New Roman"/>
                <w:kern w:val="0"/>
                <w:sz w:val="24"/>
                <w:szCs w:val="24"/>
              </w:rPr>
              <w:t>Такой стиль не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терпит возражения со стороны членов группы, самостоятельно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принимает решения</w:t>
            </w:r>
          </w:p>
        </w:tc>
        <w:tc>
          <w:tcPr>
            <w:tcW w:w="308" w:type="pct"/>
            <w:gridSpan w:val="2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3б-полный правильный ответ (по сути)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1б-ответ верный, но не полный (по сути)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0б-остальные случаи</w:t>
            </w: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 xml:space="preserve"> </w:t>
            </w: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  <w:t>ОПК-3.2. Умеет: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- подбирать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средства и методы базовых видов физкультурно-спортивной деятельности для проведения занятий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физической культурой и спортом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,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составлять комплексы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общеразвивающих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упражнений;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-разрабатывать основную образовательную программу в соответствии с требованиями федеральных государственных образовательных стандартов; дополнительную общеобразовательную программу в области физической культуры и спорта, в том числе дополнительную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общеразвивающую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программу в соответствии с физкультурно-спортивной направленностью, определенной образовательной организацией, и (или) дополнительную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предпрофессиональную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программу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-обосновывать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возраста и образовательных потребностей;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-реализовывать рабочую программу учителя физической культуры с учетом возрастных характеристик и уровня подготовленности,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обучающихся по образовательной программе общего образования;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-реализовывать рабочую программу педагога дополнительного образования с учетом возрастных характеристик и уровня подготовленности обучающихся по дополнительным общеобразовательным программам в области физической культуры и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дополнительного образования, индивидуальными особенностями, личностно психическими качествами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-планировать продолжительность и объемы реализации: программы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-реализовывать программу спортивной подготовки по виду спорта с учетом возрастных характеристик и уровня подготовленности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-анализировать и оценивать динамику антропометрических, физиологических, психологических параметров спортсменов на этапах спортивной подготовки, определять уровень мотивации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применять средства и методы в соответствии с задачами этапа спортивной подготовки, индивидуальными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особенностями, личностно-психическими качествами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-использовать и модифицировать системы показателей для контроля и оценки результативности тренировочного процесса и соревновательной деятельности спортсменов;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контролировать и корректировать (при необходимости) величину физической нагрузки спортсмено</w:t>
            </w: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t>в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5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  <w:t>ОПК-3.3.</w:t>
            </w:r>
            <w:r w:rsidRPr="00F543AF"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 xml:space="preserve"> Имеет навыки/или опыт деятельности: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</w:pP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kern w:val="0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- методикой проведения тренировочных занятий на основе комплексов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общеразвивающих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упражнений с использованием средств, методов и приемов базовых видов физкультурно-спортивной деятельности;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</w:rPr>
            </w:pPr>
            <w:r w:rsidRPr="00F543AF">
              <w:rPr>
                <w:rFonts w:ascii="Times New Roman" w:hAnsi="Times New Roman"/>
                <w:kern w:val="0"/>
                <w:lang w:bidi="ru-RU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планированием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</w:t>
            </w:r>
            <w:r w:rsidRPr="00F543AF">
              <w:rPr>
                <w:rFonts w:ascii="Times New Roman" w:hAnsi="Times New Roman"/>
                <w:kern w:val="0"/>
              </w:rPr>
              <w:t>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планированием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общеразвивающей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предпрофессиональной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подготовки;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39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5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  <w:trHeight w:val="485"/>
        </w:trPr>
        <w:tc>
          <w:tcPr>
            <w:tcW w:w="4028" w:type="pct"/>
            <w:gridSpan w:val="9"/>
            <w:shd w:val="clear" w:color="auto" w:fill="F2DBDB"/>
            <w:vAlign w:val="center"/>
          </w:tcPr>
          <w:p w:rsidR="00D62C78" w:rsidRPr="00F543AF" w:rsidRDefault="00D62C78" w:rsidP="000A19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D62C78" w:rsidRPr="00F543AF" w:rsidTr="000A19D9">
        <w:trPr>
          <w:gridAfter w:val="6"/>
          <w:wAfter w:w="972" w:type="pct"/>
          <w:trHeight w:val="549"/>
        </w:trPr>
        <w:tc>
          <w:tcPr>
            <w:tcW w:w="4028" w:type="pct"/>
            <w:gridSpan w:val="9"/>
            <w:shd w:val="clear" w:color="auto" w:fill="F2DBDB"/>
            <w:vAlign w:val="center"/>
          </w:tcPr>
          <w:p w:rsidR="00D62C78" w:rsidRPr="00F543AF" w:rsidRDefault="00D62C78" w:rsidP="000A19D9">
            <w:pPr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ОПК-4. Способен развивать физические качества и повышать функциональные возможности спортсменов и обучающихся в соответствии со спецификой вида спорта, осуществлять психолого-педагогическое сопровождение в сфере спортивной подготовки и сфере образования</w:t>
            </w: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 w:val="restart"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kern w:val="0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ОПК-4.1. Знает: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средства и методы, сенситивные периоды развития физических качеств; 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 xml:space="preserve">факторы, повышающие функциональные возможности организма спортсменов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и обучающихся;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-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положения психологии физической культуры и спорта;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особенности планирования образовательного процесса в предметной области физической культуры;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формы, методы и средства обучения в предметной области физической культуры, 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-возрастные характеристики обучающихся 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6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6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особенности планирования тренировочного процесса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6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тренировочного процесса, 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6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6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39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Cs/>
                <w:kern w:val="0"/>
                <w:sz w:val="24"/>
                <w:szCs w:val="24"/>
              </w:rPr>
              <w:lastRenderedPageBreak/>
              <w:t xml:space="preserve">Задание открытого </w:t>
            </w:r>
            <w:r w:rsidRPr="00F543AF">
              <w:rPr>
                <w:rFonts w:ascii="Times New Roman" w:hAnsi="Times New Roman"/>
                <w:bCs/>
                <w:kern w:val="0"/>
                <w:sz w:val="24"/>
                <w:szCs w:val="24"/>
              </w:rPr>
              <w:lastRenderedPageBreak/>
              <w:t>типа с развернутым ответом</w:t>
            </w:r>
          </w:p>
        </w:tc>
        <w:tc>
          <w:tcPr>
            <w:tcW w:w="329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1-3 мин</w:t>
            </w:r>
          </w:p>
        </w:tc>
        <w:tc>
          <w:tcPr>
            <w:tcW w:w="1167" w:type="pct"/>
            <w:vMerge w:val="restart"/>
            <w:shd w:val="clear" w:color="auto" w:fill="auto"/>
          </w:tcPr>
          <w:p w:rsidR="00D62C78" w:rsidRPr="00F543AF" w:rsidRDefault="00D62C78" w:rsidP="000A19D9">
            <w:pPr>
              <w:widowControl w:val="0"/>
              <w:tabs>
                <w:tab w:val="left" w:pos="122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/>
                <w:bCs/>
                <w:i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bCs/>
                <w:i/>
                <w:iCs/>
                <w:kern w:val="0"/>
                <w:sz w:val="24"/>
                <w:szCs w:val="24"/>
              </w:rPr>
              <w:t xml:space="preserve">Прочитайте текст, выберите </w:t>
            </w:r>
            <w:r w:rsidRPr="00F543AF">
              <w:rPr>
                <w:rFonts w:ascii="Times New Roman" w:eastAsia="Times New Roman" w:hAnsi="Times New Roman"/>
                <w:bCs/>
                <w:i/>
                <w:iCs/>
                <w:kern w:val="0"/>
                <w:sz w:val="24"/>
                <w:szCs w:val="24"/>
              </w:rPr>
              <w:lastRenderedPageBreak/>
              <w:t>правильный ответ.</w:t>
            </w:r>
          </w:p>
          <w:p w:rsidR="00D62C78" w:rsidRPr="00F543AF" w:rsidRDefault="00D62C78" w:rsidP="000A19D9">
            <w:pPr>
              <w:widowControl w:val="0"/>
              <w:tabs>
                <w:tab w:val="left" w:pos="122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0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Установ</w:t>
            </w:r>
            <w:r w:rsidRPr="00F543AF">
              <w:rPr>
                <w:rFonts w:ascii="Times New Roman" w:hAnsi="Times New Roman"/>
                <w:kern w:val="0"/>
              </w:rPr>
              <w:t>ите, какое определение из представленных ниже соответствует педагогическому понятию «технология воспитания».</w:t>
            </w:r>
          </w:p>
          <w:p w:rsidR="00D62C78" w:rsidRPr="00F543AF" w:rsidRDefault="00D62C78" w:rsidP="000A19D9">
            <w:pPr>
              <w:spacing w:before="40" w:after="0" w:line="276" w:lineRule="auto"/>
              <w:ind w:right="419"/>
              <w:rPr>
                <w:rFonts w:ascii="Times New Roman" w:hAnsi="Times New Roman"/>
                <w:kern w:val="0"/>
              </w:rPr>
            </w:pPr>
            <w:r w:rsidRPr="00F543AF">
              <w:rPr>
                <w:rFonts w:ascii="Times New Roman" w:hAnsi="Times New Roman"/>
                <w:kern w:val="0"/>
              </w:rPr>
              <w:t>1) совокупность форм, методов, приемов и средств в процессе воспитания, а также техническое оснащение этого процесса</w:t>
            </w:r>
          </w:p>
          <w:p w:rsidR="00D62C78" w:rsidRPr="00F543AF" w:rsidRDefault="00D62C78" w:rsidP="000A19D9">
            <w:pPr>
              <w:spacing w:after="0" w:line="276" w:lineRule="auto"/>
              <w:ind w:right="418"/>
              <w:rPr>
                <w:rFonts w:ascii="Times New Roman" w:hAnsi="Times New Roman"/>
                <w:kern w:val="0"/>
              </w:rPr>
            </w:pPr>
            <w:r w:rsidRPr="00F543AF">
              <w:rPr>
                <w:rFonts w:ascii="Times New Roman" w:hAnsi="Times New Roman"/>
                <w:kern w:val="0"/>
              </w:rPr>
              <w:t>2) отрасль педагогики, занимающаяся изучением конкретных учебных дисциплин во всех типах учебно-воспитательных учреждений</w:t>
            </w:r>
          </w:p>
          <w:p w:rsidR="00D62C78" w:rsidRPr="00F543AF" w:rsidRDefault="00D62C78" w:rsidP="000A19D9">
            <w:pPr>
              <w:spacing w:after="0" w:line="276" w:lineRule="auto"/>
              <w:ind w:right="445"/>
              <w:rPr>
                <w:rFonts w:ascii="Times New Roman" w:hAnsi="Times New Roman"/>
                <w:kern w:val="0"/>
              </w:rPr>
            </w:pPr>
            <w:r w:rsidRPr="00F543AF">
              <w:rPr>
                <w:rFonts w:ascii="Times New Roman" w:hAnsi="Times New Roman"/>
                <w:kern w:val="0"/>
              </w:rPr>
              <w:t xml:space="preserve">3) направление педагогики, изучающее закономерности обучения и воспитания детей </w:t>
            </w:r>
          </w:p>
          <w:p w:rsidR="00D62C78" w:rsidRPr="00F543AF" w:rsidRDefault="00D62C78" w:rsidP="000A19D9">
            <w:pPr>
              <w:spacing w:after="0" w:line="276" w:lineRule="auto"/>
              <w:rPr>
                <w:rFonts w:ascii="Times New Roman" w:hAnsi="Times New Roman"/>
                <w:kern w:val="0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1б - полное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0б – остальные случаи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kern w:val="0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>ОПК-4.2. Умеет: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подбирать средства и методы развития физических качеств, повышения функциональных возможностей спортсменов в соответствии со спецификой вида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осуществлять психолого-педагогическое сопровождение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спортсменов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и обучающихся;</w:t>
            </w:r>
          </w:p>
          <w:p w:rsidR="00D62C78" w:rsidRPr="00F543AF" w:rsidRDefault="00D62C78" w:rsidP="000A19D9">
            <w:pPr>
              <w:spacing w:after="0" w:line="256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-обосновывать выбор средств и методов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обучения, воспитания и развития, выбор образовательных технологий,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применять средства и методы в соответствии с задачами дополнительного образования, индивидуальными 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-использовать и модифицировать системы показателей для контроля и оценки результативности образовательного процесса обучающихся;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-оценивать результативность образовательного процесса, выявлять проблемы в организации и вносить необходимые коррективы в образовательный процесс;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-контролировать и корректировать (при необходимости) величину физической нагрузки обучающихся;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-планировать продолжительность и объемы реализации: программы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контролировать и корректировать (при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необходимости) величину физической нагрузки спортсменов</w:t>
            </w:r>
          </w:p>
          <w:p w:rsidR="00D62C78" w:rsidRPr="00F543AF" w:rsidRDefault="00D62C78" w:rsidP="000A19D9">
            <w:pPr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ОПК-4.3.</w:t>
            </w:r>
            <w:r w:rsidRPr="00F543AF"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 xml:space="preserve"> Имеет навыки/или опыт деятельности:</w:t>
            </w:r>
          </w:p>
          <w:p w:rsidR="00D62C78" w:rsidRPr="00F543AF" w:rsidRDefault="00D62C78" w:rsidP="000A1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 xml:space="preserve">-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методикой развития физических качеств и повышения функциональных возможностей спортсменов в соответствии со спецификой вида спорта;</w:t>
            </w:r>
          </w:p>
          <w:p w:rsidR="00D62C78" w:rsidRPr="00F543AF" w:rsidRDefault="00D62C78" w:rsidP="000A1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-планированием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планированием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общеразвивающей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предпрофессиональной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осуществлением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образовательных стандартов;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подготовки;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осуществлением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  <w:trHeight w:val="1178"/>
        </w:trPr>
        <w:tc>
          <w:tcPr>
            <w:tcW w:w="74" w:type="pct"/>
            <w:vMerge w:val="restart"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kern w:val="0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ОПК-4.1. Знает: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средства и методы, сенситивные периоды развития физических качеств; 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факторы, повышающие функциональные возможности организма спортсменов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и обучающихся;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-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положения психологии физической культуры и спорта;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особенности планирования образовательного процесса в предметной области физической культуры;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-цели и задачи образовательного процесса в предметной области физической культуры, определяемые федеральными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государственными образовательными стандартами общего образования;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формы, методы и средства обучения в предметной области физической культуры, 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6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-возрастные характеристики обучающихся и специфические особенности образовательного процесса в организациях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дополнительного образования, в том числе с учетом федеральных государственных требований и федеральных стандартов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6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особенности планирования тренировочного процесса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6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тренировочного процесса, 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6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Задание закрытого типа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с выбором одного варианта ответ из предложенных</w:t>
            </w:r>
          </w:p>
        </w:tc>
        <w:tc>
          <w:tcPr>
            <w:tcW w:w="329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базовый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1-3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167" w:type="pct"/>
            <w:vMerge w:val="restart"/>
            <w:shd w:val="clear" w:color="auto" w:fill="auto"/>
          </w:tcPr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rPr>
                <w:rFonts w:ascii="Times New Roman" w:eastAsia="Times New Roman" w:hAnsi="Times New Roman"/>
                <w:b/>
                <w:i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i/>
                <w:iCs/>
                <w:kern w:val="0"/>
                <w:sz w:val="24"/>
                <w:szCs w:val="24"/>
              </w:rPr>
              <w:t>Прочитайте текст, выберите правильный ответ</w:t>
            </w:r>
            <w:r w:rsidRPr="00F543AF">
              <w:rPr>
                <w:rFonts w:ascii="Times New Roman" w:eastAsia="Times New Roman" w:hAnsi="Times New Roman"/>
                <w:b/>
                <w:i/>
                <w:iCs/>
                <w:kern w:val="0"/>
                <w:sz w:val="24"/>
                <w:szCs w:val="24"/>
              </w:rPr>
              <w:t>.</w:t>
            </w:r>
          </w:p>
          <w:p w:rsidR="00D62C78" w:rsidRPr="00F543AF" w:rsidRDefault="00D62C78" w:rsidP="000A19D9">
            <w:pPr>
              <w:tabs>
                <w:tab w:val="left" w:pos="1463"/>
              </w:tabs>
              <w:spacing w:after="0" w:line="280" w:lineRule="auto"/>
              <w:ind w:right="194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Из приведённых вариантов ответов определите тот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, который включает принципы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педагогических технологий:</w:t>
            </w:r>
          </w:p>
          <w:p w:rsidR="00D62C78" w:rsidRPr="00F543AF" w:rsidRDefault="00D62C78" w:rsidP="000A19D9">
            <w:pPr>
              <w:spacing w:after="0" w:line="278" w:lineRule="auto"/>
              <w:ind w:right="193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 xml:space="preserve">1) научность, </w:t>
            </w:r>
            <w:proofErr w:type="spellStart"/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проектируемость</w:t>
            </w:r>
            <w:proofErr w:type="spellEnd"/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 xml:space="preserve">, системность, целенаправленность, </w:t>
            </w:r>
            <w:proofErr w:type="spellStart"/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деятельностный</w:t>
            </w:r>
            <w:proofErr w:type="spellEnd"/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 xml:space="preserve"> подход, управляемость, </w:t>
            </w:r>
            <w:proofErr w:type="spellStart"/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корректируемость</w:t>
            </w:r>
            <w:proofErr w:type="spellEnd"/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 xml:space="preserve">, результативность, </w:t>
            </w:r>
            <w:proofErr w:type="spellStart"/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воспроизводимость</w:t>
            </w:r>
            <w:proofErr w:type="spellEnd"/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, экономичность</w:t>
            </w:r>
          </w:p>
          <w:p w:rsidR="00D62C78" w:rsidRPr="00F543AF" w:rsidRDefault="00D62C78" w:rsidP="000A19D9">
            <w:pPr>
              <w:spacing w:after="0" w:line="278" w:lineRule="auto"/>
              <w:ind w:right="193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 xml:space="preserve">2) сознательность и активность, </w:t>
            </w: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lastRenderedPageBreak/>
              <w:t>наглядность, систематичность и последовательность, прочность, научность, доступность, связь теории с практикой</w:t>
            </w:r>
          </w:p>
          <w:p w:rsidR="00D62C78" w:rsidRPr="00F543AF" w:rsidRDefault="00D62C78" w:rsidP="000A19D9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iCs/>
                <w:kern w:val="0"/>
                <w:sz w:val="24"/>
                <w:szCs w:val="24"/>
              </w:rPr>
              <w:t xml:space="preserve"> учет возрастных </w:t>
            </w: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kern w:val="0"/>
                <w:sz w:val="24"/>
                <w:szCs w:val="24"/>
              </w:rPr>
              <w:t xml:space="preserve"> особенностей учащихся, комплексный и индивидуально-дифференцированный подход в обучении, продуктивность и ситуативность обучения</w:t>
            </w:r>
          </w:p>
          <w:p w:rsidR="00D62C78" w:rsidRPr="00F543AF" w:rsidRDefault="00D62C78" w:rsidP="000A19D9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kern w:val="0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>ОПК-4.2. Умеет: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подбирать средства и методы развития физических качеств, повышения функциональных возможностей спортсменов в соответствии со спецификой вида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осуществлять психолого-педагогическое сопровождение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спортсменов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и обучающихся;</w:t>
            </w:r>
          </w:p>
          <w:p w:rsidR="00D62C78" w:rsidRPr="00F543AF" w:rsidRDefault="00D62C78" w:rsidP="000A19D9">
            <w:pPr>
              <w:spacing w:after="0" w:line="256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-обосновывать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применять средства и методы в соответствии с задачами дополнительного образования, индивидуальными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-использовать и модифицировать системы показателей для контроля и оценки результативности образовательного процесса обучающихся;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-оценивать результативность образовательного процесса, выявлять проблемы в организации и вносить необходимые коррективы в образовательный процесс;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-контролировать и корректировать (при необходимости) величину физической нагрузки обучающихся;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-планировать продолжительность и объемы реализации: программы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контролировать и корректировать (при необходимости) величину физической нагрузки спортсменов</w:t>
            </w:r>
          </w:p>
          <w:p w:rsidR="00D62C78" w:rsidRPr="00F543AF" w:rsidRDefault="00D62C78" w:rsidP="000A19D9">
            <w:pPr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ОПК-4.3.</w:t>
            </w:r>
            <w:r w:rsidRPr="00F543AF"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 xml:space="preserve"> Имеет навыки/или опыт деятельности:</w:t>
            </w:r>
          </w:p>
          <w:p w:rsidR="00D62C78" w:rsidRPr="00F543AF" w:rsidRDefault="00D62C78" w:rsidP="000A1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kern w:val="0"/>
              </w:rPr>
            </w:pPr>
          </w:p>
          <w:p w:rsidR="00D62C78" w:rsidRPr="00F543AF" w:rsidRDefault="00D62C78" w:rsidP="000A1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 xml:space="preserve">-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методикой развития физических качеств и повышения функциональных возможностей спортсменов в соответствии со спецификой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вида спорта;</w:t>
            </w:r>
          </w:p>
          <w:p w:rsidR="00D62C78" w:rsidRPr="00F543AF" w:rsidRDefault="00D62C78" w:rsidP="000A1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-планированием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планированием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общеразвивающей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предпрофессиональной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осуществлением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образовательных стандартов;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-осуществлением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подготовки;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осуществлением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4028" w:type="pct"/>
            <w:gridSpan w:val="9"/>
            <w:tcBorders>
              <w:right w:val="nil"/>
            </w:tcBorders>
            <w:shd w:val="clear" w:color="auto" w:fill="auto"/>
          </w:tcPr>
          <w:tbl>
            <w:tblPr>
              <w:tblW w:w="156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660"/>
            </w:tblGrid>
            <w:tr w:rsidR="00D62C78" w:rsidRPr="00F543AF" w:rsidTr="000A19D9">
              <w:trPr>
                <w:trHeight w:val="485"/>
              </w:trPr>
              <w:tc>
                <w:tcPr>
                  <w:tcW w:w="5000" w:type="pct"/>
                  <w:shd w:val="clear" w:color="auto" w:fill="F2DBDB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b/>
                      <w:kern w:val="0"/>
                      <w:sz w:val="24"/>
                      <w:szCs w:val="24"/>
                    </w:rPr>
                    <w:lastRenderedPageBreak/>
                    <w:t>Код и наименование компетенции</w:t>
                  </w:r>
                </w:p>
              </w:tc>
            </w:tr>
            <w:tr w:rsidR="00D62C78" w:rsidRPr="00F543AF" w:rsidTr="000A19D9">
              <w:trPr>
                <w:trHeight w:val="549"/>
              </w:trPr>
              <w:tc>
                <w:tcPr>
                  <w:tcW w:w="5000" w:type="pct"/>
                  <w:shd w:val="clear" w:color="auto" w:fill="F2DBDB"/>
                  <w:vAlign w:val="center"/>
                </w:tcPr>
                <w:p w:rsidR="00D62C78" w:rsidRPr="00F543AF" w:rsidRDefault="00D62C78" w:rsidP="000A19D9">
                  <w:pPr>
                    <w:tabs>
                      <w:tab w:val="left" w:leader="underscore" w:pos="9379"/>
                    </w:tabs>
                    <w:spacing w:after="0" w:line="240" w:lineRule="auto"/>
                    <w:ind w:right="5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ОПК-5. Способен организовывать и проводить подготовку, обеспечивать участие спортсменов и обучающихся различной квалификации в спортивных и физкультурных мероприятиях</w:t>
                  </w:r>
                </w:p>
                <w:p w:rsidR="00D62C78" w:rsidRPr="00F543AF" w:rsidRDefault="00D62C78" w:rsidP="000A19D9">
                  <w:pPr>
                    <w:tabs>
                      <w:tab w:val="left" w:leader="underscore" w:pos="9379"/>
                    </w:tabs>
                    <w:spacing w:after="0" w:line="240" w:lineRule="auto"/>
                    <w:ind w:right="5"/>
                    <w:rPr>
                      <w:rFonts w:ascii="Times New Roman" w:hAnsi="Times New Roman"/>
                      <w:kern w:val="0"/>
                    </w:rPr>
                  </w:pPr>
                </w:p>
              </w:tc>
            </w:tr>
          </w:tbl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 w:val="restart"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kern w:val="0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ОПК-5.1. Знает:</w:t>
            </w:r>
          </w:p>
          <w:p w:rsidR="00D62C78" w:rsidRPr="00F543AF" w:rsidRDefault="00D62C78" w:rsidP="000A1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порядок и правила организации спортивных и физкультурных мероприятий;</w:t>
            </w:r>
          </w:p>
          <w:p w:rsidR="00D62C78" w:rsidRPr="00F543AF" w:rsidRDefault="00D62C78" w:rsidP="000A1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правила видов спорта и требования для присвоения спортивных разрядов и званий по виду спорта в соответствии с Всероссийской классификацией;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-формы, методы и средства обучения в предметной области физической культуры 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особенности планирования тренировочного процесса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Задание закрытого типа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с выбором нескольких вариантов ответа из предложенных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базовый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1-3 мин</w:t>
            </w:r>
          </w:p>
        </w:tc>
        <w:tc>
          <w:tcPr>
            <w:tcW w:w="1167" w:type="pct"/>
            <w:vMerge w:val="restart"/>
            <w:shd w:val="clear" w:color="auto" w:fill="auto"/>
          </w:tcPr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/>
                <w:i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i/>
                <w:iCs/>
                <w:kern w:val="0"/>
                <w:sz w:val="24"/>
                <w:szCs w:val="24"/>
              </w:rPr>
              <w:t>Прочитайте текст, выберите правильные ответы.</w:t>
            </w:r>
          </w:p>
          <w:p w:rsidR="00D62C78" w:rsidRPr="00F543AF" w:rsidRDefault="00D62C78" w:rsidP="000A19D9">
            <w:pPr>
              <w:spacing w:after="0" w:line="256" w:lineRule="auto"/>
              <w:rPr>
                <w:rFonts w:ascii="Times New Roman" w:hAnsi="Times New Roman"/>
                <w:color w:val="333333"/>
                <w:kern w:val="0"/>
                <w:sz w:val="24"/>
                <w:szCs w:val="24"/>
                <w:shd w:val="clear" w:color="auto" w:fill="FFFFFF"/>
              </w:rPr>
            </w:pPr>
            <w:r w:rsidRPr="00F543AF">
              <w:rPr>
                <w:rFonts w:ascii="Times New Roman" w:hAnsi="Times New Roman"/>
                <w:color w:val="333333"/>
                <w:kern w:val="0"/>
                <w:sz w:val="24"/>
                <w:szCs w:val="24"/>
                <w:shd w:val="clear" w:color="auto" w:fill="FFFFFF"/>
              </w:rPr>
              <w:t>К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аки</w:t>
            </w:r>
            <w:r w:rsidRPr="00F543AF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е современные педагогические технологии, перечисленные ниже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,</w:t>
            </w:r>
            <w:r w:rsidRPr="00F543AF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используются</w:t>
            </w:r>
            <w:r w:rsidRPr="00F543AF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в физическом воспитании, спортивной тренировке, оздоровительной и адаптивной физической культуре:</w:t>
            </w:r>
          </w:p>
          <w:p w:rsidR="00D62C78" w:rsidRPr="00F543AF" w:rsidRDefault="00D62C78" w:rsidP="000A19D9">
            <w:pPr>
              <w:spacing w:after="0" w:line="256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1)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здоровьесберегающие</w:t>
            </w:r>
            <w:proofErr w:type="spellEnd"/>
          </w:p>
          <w:p w:rsidR="00D62C78" w:rsidRPr="00F543AF" w:rsidRDefault="00D62C78" w:rsidP="000A19D9">
            <w:pPr>
              <w:spacing w:after="0" w:line="256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2) индивидуально-развлекательные</w:t>
            </w:r>
          </w:p>
          <w:p w:rsidR="00D62C78" w:rsidRPr="00F543AF" w:rsidRDefault="00D62C78" w:rsidP="000A19D9">
            <w:pPr>
              <w:spacing w:after="0" w:line="256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3) информационно – коммуникативные</w:t>
            </w:r>
          </w:p>
          <w:p w:rsidR="00D62C78" w:rsidRPr="00F543AF" w:rsidRDefault="00D62C78" w:rsidP="000A19D9">
            <w:pPr>
              <w:spacing w:after="0" w:line="256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) личностно – ориентированные</w:t>
            </w:r>
          </w:p>
          <w:p w:rsidR="00D62C78" w:rsidRPr="00F543AF" w:rsidRDefault="00D62C78" w:rsidP="000A19D9">
            <w:pPr>
              <w:spacing w:after="0" w:line="256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) проблемно - аналитические 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135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kern w:val="0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ОПК-5.2. Умеет:</w:t>
            </w:r>
          </w:p>
          <w:p w:rsidR="00D62C78" w:rsidRPr="00F543AF" w:rsidRDefault="00D62C78" w:rsidP="000A1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проводить подготовку участия спортсменов и обучающихся различной квалификации в спортивных и физкультурных мероприятиях;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-обосновывать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-оценивать результативность образовательного процесса, выявлять проблемы в организации и вносить необходимые коррективы в образовательный процесс;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left="33"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-контролировать и корректировать (при необходимости) величину физической нагрузки спортсменов и обучающихся;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left="33"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-реализовывать программу спортивной подготовки по виду спорта с учетом возрастных характеристик и уровня подготовленности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-анализировать и оценивать динамику антропометрических, физиологических, психологических параметров спортсменов на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этапах спортивной подготовки, определять уровень мотивации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-использовать и модифицировать системы показателей для контроля и оценки результативности тренировочного процесса и соревновательной деятельности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контролировать и корректировать (при необходимости) величину физической нагрузки спортсменов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ОПК-5.3.</w:t>
            </w:r>
            <w:r w:rsidRPr="00F543AF"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 xml:space="preserve"> Имеет навыки/или опыт деятельности:</w:t>
            </w:r>
          </w:p>
          <w:p w:rsidR="00D62C78" w:rsidRPr="00F543AF" w:rsidRDefault="00D62C78" w:rsidP="000A19D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i/>
                <w:iCs/>
                <w:kern w:val="0"/>
              </w:rPr>
            </w:pPr>
          </w:p>
          <w:p w:rsidR="00D62C78" w:rsidRPr="00F543AF" w:rsidRDefault="00D62C78" w:rsidP="000A19D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организации и проведения спортивных и физкультурных мероприятий;</w:t>
            </w:r>
          </w:p>
          <w:p w:rsidR="00D62C78" w:rsidRPr="00F543AF" w:rsidRDefault="00D62C78" w:rsidP="000A19D9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планирования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-планирования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общеразвивающей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предпрофессиональной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eastAsia="Times New Roman" w:hAnsi="Times New Roman"/>
                <w:spacing w:val="-2"/>
                <w:kern w:val="0"/>
                <w:sz w:val="24"/>
                <w:szCs w:val="24"/>
              </w:rPr>
              <w:t>осуществления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eastAsia="Times New Roman" w:hAnsi="Times New Roman"/>
                <w:spacing w:val="-2"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планирования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подготовки;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eastAsia="Times New Roman" w:hAnsi="Times New Roman"/>
                <w:spacing w:val="-2"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осуществления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  <w:trHeight w:val="485"/>
        </w:trPr>
        <w:tc>
          <w:tcPr>
            <w:tcW w:w="4028" w:type="pct"/>
            <w:gridSpan w:val="9"/>
            <w:shd w:val="clear" w:color="auto" w:fill="F2DBDB"/>
            <w:vAlign w:val="center"/>
          </w:tcPr>
          <w:p w:rsidR="00D62C78" w:rsidRPr="00F543AF" w:rsidRDefault="00D62C78" w:rsidP="000A19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D62C78" w:rsidRPr="00F543AF" w:rsidTr="000A19D9">
        <w:trPr>
          <w:gridAfter w:val="6"/>
          <w:wAfter w:w="972" w:type="pct"/>
          <w:trHeight w:val="549"/>
        </w:trPr>
        <w:tc>
          <w:tcPr>
            <w:tcW w:w="4028" w:type="pct"/>
            <w:gridSpan w:val="9"/>
            <w:shd w:val="clear" w:color="auto" w:fill="F2DBDB"/>
            <w:vAlign w:val="center"/>
          </w:tcPr>
          <w:p w:rsidR="00D62C78" w:rsidRPr="00F543AF" w:rsidRDefault="00D62C78" w:rsidP="000A19D9">
            <w:pPr>
              <w:spacing w:after="0" w:line="256" w:lineRule="auto"/>
              <w:rPr>
                <w:rFonts w:ascii="Times New Roman" w:hAnsi="Times New Roman"/>
                <w:kern w:val="0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ОПК-6. Способен воспитывать у лиц, занимающихся физической культурой и спортом, личностные качества, формировать моральные ценности честной спортивной конкуренции, проводить профилактику негативного социального поведения</w:t>
            </w:r>
          </w:p>
          <w:p w:rsidR="00D62C78" w:rsidRPr="00F543AF" w:rsidRDefault="00D62C78" w:rsidP="000A19D9">
            <w:pPr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  <w:trHeight w:val="470"/>
        </w:trPr>
        <w:tc>
          <w:tcPr>
            <w:tcW w:w="74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lastRenderedPageBreak/>
              <w:t>0</w:t>
            </w: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kern w:val="0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lastRenderedPageBreak/>
              <w:t>ОПК–6.1. Знает: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основы общей педагогики и психологии,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факторы формирования социально-значимых личностных качеств и моральных ценностей занимающихся;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образовательного; процесса в предметной области физической культуры, определяемые федеральными государственными образовательными стандартами общего образования;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-возрастные характеристики обучающихся и специфические особенности образовательного процесса в предметной области физической культуры в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 xml:space="preserve">организациях, осуществляющих образовательную деятельность в соответствии федеральными государственными 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дополнительного образования, в том числе с учетом федеральных государственных требований и федеральных стандартов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особенности планирования тренировочного процесса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тренировочного процесса, 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 xml:space="preserve">Задание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закрытого типа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на установление соответствие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повышен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lastRenderedPageBreak/>
              <w:t>3-5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spacing w:after="200" w:line="276" w:lineRule="auto"/>
              <w:jc w:val="both"/>
              <w:rPr>
                <w:rFonts w:ascii="Times New Roman" w:hAnsi="Times New Roman"/>
                <w:i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lastRenderedPageBreak/>
              <w:t xml:space="preserve">Прочитайте текст и установите </w:t>
            </w: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lastRenderedPageBreak/>
              <w:t>соответствие.</w:t>
            </w:r>
          </w:p>
          <w:p w:rsidR="00D62C78" w:rsidRDefault="00D62C78" w:rsidP="00740FA6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Установите соответствие между </w:t>
            </w:r>
            <w:r w:rsidRPr="00D24707">
              <w:rPr>
                <w:rFonts w:ascii="Times New Roman" w:hAnsi="Times New Roman"/>
                <w:kern w:val="0"/>
                <w:sz w:val="24"/>
                <w:szCs w:val="24"/>
              </w:rPr>
              <w:t xml:space="preserve">методами организации </w:t>
            </w:r>
            <w:r w:rsidR="00740FA6" w:rsidRPr="00D24707">
              <w:rPr>
                <w:rFonts w:ascii="Times New Roman" w:hAnsi="Times New Roman"/>
                <w:kern w:val="0"/>
                <w:sz w:val="24"/>
                <w:szCs w:val="24"/>
              </w:rPr>
              <w:t>деятельности</w:t>
            </w:r>
            <w:r w:rsidR="008619E1">
              <w:rPr>
                <w:rFonts w:ascii="Times New Roman" w:hAnsi="Times New Roman"/>
                <w:color w:val="333333"/>
                <w:kern w:val="0"/>
                <w:sz w:val="24"/>
                <w:szCs w:val="24"/>
              </w:rPr>
              <w:t xml:space="preserve"> </w:t>
            </w:r>
            <w:r w:rsidR="00740FA6" w:rsidRPr="00D24707">
              <w:rPr>
                <w:rFonts w:ascii="Times New Roman" w:hAnsi="Times New Roman"/>
                <w:kern w:val="0"/>
                <w:sz w:val="24"/>
                <w:szCs w:val="24"/>
              </w:rPr>
              <w:t>и</w:t>
            </w:r>
            <w:r w:rsidRPr="00D24707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 w:rsidR="00740FA6" w:rsidRPr="00D24707">
              <w:rPr>
                <w:rFonts w:ascii="Times New Roman" w:hAnsi="Times New Roman"/>
                <w:kern w:val="0"/>
                <w:sz w:val="24"/>
                <w:szCs w:val="24"/>
              </w:rPr>
              <w:t>формировани</w:t>
            </w:r>
            <w:r w:rsidR="00740FA6">
              <w:rPr>
                <w:rFonts w:ascii="Times New Roman" w:hAnsi="Times New Roman"/>
                <w:kern w:val="0"/>
                <w:sz w:val="24"/>
                <w:szCs w:val="24"/>
              </w:rPr>
              <w:t xml:space="preserve">я </w:t>
            </w:r>
            <w:r w:rsidR="00740FA6" w:rsidRPr="00D24707">
              <w:rPr>
                <w:rFonts w:ascii="Times New Roman" w:hAnsi="Times New Roman"/>
                <w:kern w:val="0"/>
                <w:sz w:val="24"/>
                <w:szCs w:val="24"/>
              </w:rPr>
              <w:t>опыта</w:t>
            </w:r>
            <w:r w:rsidRPr="00D24707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proofErr w:type="gramStart"/>
            <w:r w:rsidRPr="00D24707">
              <w:rPr>
                <w:rFonts w:ascii="Times New Roman" w:hAnsi="Times New Roman"/>
                <w:kern w:val="0"/>
                <w:sz w:val="24"/>
                <w:szCs w:val="24"/>
              </w:rPr>
              <w:t>поведения</w:t>
            </w:r>
            <w:proofErr w:type="gramEnd"/>
            <w:r w:rsidRPr="00D24707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 w:rsidR="00740FA6">
              <w:rPr>
                <w:rFonts w:ascii="Times New Roman" w:hAnsi="Times New Roman"/>
                <w:kern w:val="0"/>
                <w:sz w:val="24"/>
                <w:szCs w:val="24"/>
              </w:rPr>
              <w:t>обучающихся</w:t>
            </w:r>
            <w:r w:rsidR="00AC016B" w:rsidRPr="00D24707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из левого столбца </w:t>
            </w:r>
            <w:r w:rsidRPr="00D24707">
              <w:rPr>
                <w:rFonts w:ascii="Times New Roman" w:hAnsi="Times New Roman"/>
                <w:kern w:val="0"/>
                <w:sz w:val="24"/>
                <w:szCs w:val="24"/>
              </w:rPr>
              <w:t>(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А-Е) и их содержанием из правого столбца (1-6).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tbl>
            <w:tblPr>
              <w:tblW w:w="40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33"/>
              <w:gridCol w:w="1507"/>
              <w:gridCol w:w="180"/>
              <w:gridCol w:w="56"/>
              <w:gridCol w:w="1924"/>
            </w:tblGrid>
            <w:tr w:rsidR="00D62C78" w:rsidRPr="00F543AF" w:rsidTr="000A19D9">
              <w:trPr>
                <w:trHeight w:val="244"/>
              </w:trPr>
              <w:tc>
                <w:tcPr>
                  <w:tcW w:w="2020" w:type="dxa"/>
                  <w:gridSpan w:val="3"/>
                  <w:vAlign w:val="center"/>
                </w:tcPr>
                <w:p w:rsidR="00D62C78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 xml:space="preserve">Методы организации деятельности и формирования опыта поведения </w:t>
                  </w:r>
                </w:p>
                <w:p w:rsidR="00176340" w:rsidRPr="00F543AF" w:rsidRDefault="00176340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>
                    <w:rPr>
                      <w:rFonts w:ascii="Times New Roman" w:hAnsi="Times New Roman"/>
                      <w:kern w:val="0"/>
                    </w:rPr>
                    <w:t>обучающихся</w:t>
                  </w:r>
                </w:p>
              </w:tc>
              <w:tc>
                <w:tcPr>
                  <w:tcW w:w="1980" w:type="dxa"/>
                  <w:gridSpan w:val="2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ind w:left="-104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Содержание методов</w:t>
                  </w:r>
                </w:p>
              </w:tc>
            </w:tr>
            <w:tr w:rsidR="00D62C78" w:rsidRPr="00F543AF" w:rsidTr="000A19D9">
              <w:trPr>
                <w:trHeight w:val="715"/>
              </w:trPr>
              <w:tc>
                <w:tcPr>
                  <w:tcW w:w="333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А</w:t>
                  </w:r>
                </w:p>
              </w:tc>
              <w:tc>
                <w:tcPr>
                  <w:tcW w:w="1507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Упражнение</w:t>
                  </w:r>
                </w:p>
              </w:tc>
              <w:tc>
                <w:tcPr>
                  <w:tcW w:w="236" w:type="dxa"/>
                  <w:gridSpan w:val="2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1</w:t>
                  </w:r>
                </w:p>
              </w:tc>
              <w:tc>
                <w:tcPr>
                  <w:tcW w:w="1924" w:type="dxa"/>
                  <w:vAlign w:val="center"/>
                </w:tcPr>
                <w:p w:rsidR="00D62C78" w:rsidRPr="00F543AF" w:rsidRDefault="00AC016B" w:rsidP="000A19D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176340">
                    <w:rPr>
                      <w:rFonts w:ascii="Times New Roman" w:hAnsi="Times New Roman"/>
                      <w:kern w:val="0"/>
                    </w:rPr>
                    <w:t xml:space="preserve">Предписание педагога </w:t>
                  </w:r>
                  <w:r w:rsidR="00D62C78" w:rsidRPr="00176340">
                    <w:rPr>
                      <w:rFonts w:ascii="Times New Roman" w:hAnsi="Times New Roman"/>
                      <w:kern w:val="0"/>
                    </w:rPr>
                    <w:t>к</w:t>
                  </w:r>
                  <w:r w:rsidR="00D62C78" w:rsidRPr="00F543AF">
                    <w:rPr>
                      <w:rFonts w:ascii="Times New Roman" w:hAnsi="Times New Roman"/>
                      <w:kern w:val="0"/>
                    </w:rPr>
                    <w:t xml:space="preserve"> выполнению определённых норм поведения, правил, законов, традиций, принятых в обществе</w:t>
                  </w:r>
                </w:p>
              </w:tc>
            </w:tr>
            <w:tr w:rsidR="00D62C78" w:rsidRPr="00F543AF" w:rsidTr="000A19D9">
              <w:trPr>
                <w:trHeight w:val="1637"/>
              </w:trPr>
              <w:tc>
                <w:tcPr>
                  <w:tcW w:w="333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Б</w:t>
                  </w:r>
                </w:p>
              </w:tc>
              <w:tc>
                <w:tcPr>
                  <w:tcW w:w="1507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ind w:right="342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Приучение</w:t>
                  </w:r>
                </w:p>
              </w:tc>
              <w:tc>
                <w:tcPr>
                  <w:tcW w:w="236" w:type="dxa"/>
                  <w:gridSpan w:val="2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2</w:t>
                  </w:r>
                </w:p>
              </w:tc>
              <w:tc>
                <w:tcPr>
                  <w:tcW w:w="1924" w:type="dxa"/>
                </w:tcPr>
                <w:p w:rsidR="00D62C78" w:rsidRPr="00F543AF" w:rsidRDefault="00D62C78" w:rsidP="000A19D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</w:p>
                <w:p w:rsidR="00D62C78" w:rsidRPr="00F543AF" w:rsidRDefault="00D62C78" w:rsidP="000A19D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Планомерное организованное повторное выполнение действий для овладения ими или повышения их качества</w:t>
                  </w:r>
                </w:p>
              </w:tc>
            </w:tr>
            <w:tr w:rsidR="00D62C78" w:rsidRPr="00F543AF" w:rsidTr="000A19D9">
              <w:trPr>
                <w:trHeight w:val="1270"/>
              </w:trPr>
              <w:tc>
                <w:tcPr>
                  <w:tcW w:w="333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В</w:t>
                  </w:r>
                </w:p>
              </w:tc>
              <w:tc>
                <w:tcPr>
                  <w:tcW w:w="1507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Педагогическое требование</w:t>
                  </w:r>
                </w:p>
              </w:tc>
              <w:tc>
                <w:tcPr>
                  <w:tcW w:w="236" w:type="dxa"/>
                  <w:gridSpan w:val="2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3</w:t>
                  </w:r>
                </w:p>
              </w:tc>
              <w:tc>
                <w:tcPr>
                  <w:tcW w:w="1924" w:type="dxa"/>
                  <w:vAlign w:val="center"/>
                </w:tcPr>
                <w:p w:rsidR="00D62C78" w:rsidRPr="00F543AF" w:rsidRDefault="00D62C78" w:rsidP="000A19D9">
                  <w:pPr>
                    <w:shd w:val="clear" w:color="auto" w:fill="FFFFFF"/>
                    <w:tabs>
                      <w:tab w:val="left" w:pos="20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</w:pPr>
                  <w:r w:rsidRPr="00F543AF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 xml:space="preserve">Выражение группового требования, совокупное оценочное суждение, выражающее </w:t>
                  </w:r>
                  <w:r w:rsidRPr="00F543AF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lastRenderedPageBreak/>
                    <w:t>отношение коллектива, социальной общественности к различным событиям и явлениям окружающей действительности</w:t>
                  </w:r>
                </w:p>
              </w:tc>
            </w:tr>
            <w:tr w:rsidR="00D62C78" w:rsidRPr="00F543AF" w:rsidTr="000A19D9">
              <w:trPr>
                <w:trHeight w:val="1158"/>
              </w:trPr>
              <w:tc>
                <w:tcPr>
                  <w:tcW w:w="333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lastRenderedPageBreak/>
                    <w:t>Г</w:t>
                  </w:r>
                </w:p>
              </w:tc>
              <w:tc>
                <w:tcPr>
                  <w:tcW w:w="1507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ind w:right="525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Общественное мнение</w:t>
                  </w:r>
                </w:p>
              </w:tc>
              <w:tc>
                <w:tcPr>
                  <w:tcW w:w="236" w:type="dxa"/>
                  <w:gridSpan w:val="2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4</w:t>
                  </w:r>
                </w:p>
              </w:tc>
              <w:tc>
                <w:tcPr>
                  <w:tcW w:w="1924" w:type="dxa"/>
                </w:tcPr>
                <w:p w:rsidR="00D62C78" w:rsidRPr="00F543AF" w:rsidRDefault="00D62C78" w:rsidP="000A19D9">
                  <w:pPr>
                    <w:spacing w:before="90" w:after="90" w:line="240" w:lineRule="auto"/>
                    <w:jc w:val="both"/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</w:pPr>
                  <w:r w:rsidRPr="00F543AF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>Организация деятельности и поведения воспитанников в специально созданных условиях или обстановке, когда воспитанник должен сделать выбор варианта собственного поведения</w:t>
                  </w:r>
                </w:p>
              </w:tc>
            </w:tr>
            <w:tr w:rsidR="00D62C78" w:rsidRPr="00F543AF" w:rsidTr="000A19D9">
              <w:trPr>
                <w:trHeight w:val="146"/>
              </w:trPr>
              <w:tc>
                <w:tcPr>
                  <w:tcW w:w="333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Д</w:t>
                  </w:r>
                </w:p>
              </w:tc>
              <w:tc>
                <w:tcPr>
                  <w:tcW w:w="1507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Поручение</w:t>
                  </w:r>
                </w:p>
              </w:tc>
              <w:tc>
                <w:tcPr>
                  <w:tcW w:w="236" w:type="dxa"/>
                  <w:gridSpan w:val="2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  <w:highlight w:val="yellow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5</w:t>
                  </w:r>
                </w:p>
              </w:tc>
              <w:tc>
                <w:tcPr>
                  <w:tcW w:w="1924" w:type="dxa"/>
                  <w:vAlign w:val="center"/>
                </w:tcPr>
                <w:p w:rsidR="00D62C78" w:rsidRPr="00F543AF" w:rsidRDefault="00AC016B" w:rsidP="000A19D9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</w:pPr>
                  <w:proofErr w:type="spellStart"/>
                  <w:r w:rsidRPr="007E4682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>Приучивание</w:t>
                  </w:r>
                  <w:proofErr w:type="spellEnd"/>
                  <w:r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 xml:space="preserve"> </w:t>
                  </w:r>
                  <w:r w:rsidR="00D62C78" w:rsidRPr="00F543AF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>детей к положительным поступкам с целью развития у них положительных качеств</w:t>
                  </w:r>
                </w:p>
              </w:tc>
            </w:tr>
            <w:tr w:rsidR="00D62C78" w:rsidRPr="00F543AF" w:rsidTr="000A19D9">
              <w:trPr>
                <w:trHeight w:val="146"/>
              </w:trPr>
              <w:tc>
                <w:tcPr>
                  <w:tcW w:w="333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Е</w:t>
                  </w:r>
                </w:p>
              </w:tc>
              <w:tc>
                <w:tcPr>
                  <w:tcW w:w="1507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Воспитывающие ситуации</w:t>
                  </w:r>
                </w:p>
              </w:tc>
              <w:tc>
                <w:tcPr>
                  <w:tcW w:w="236" w:type="dxa"/>
                  <w:gridSpan w:val="2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rPr>
                      <w:rFonts w:ascii="Times New Roman" w:hAnsi="Times New Roman"/>
                      <w:strike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6</w:t>
                  </w:r>
                </w:p>
              </w:tc>
              <w:tc>
                <w:tcPr>
                  <w:tcW w:w="1924" w:type="dxa"/>
                  <w:vAlign w:val="center"/>
                </w:tcPr>
                <w:p w:rsidR="00D62C78" w:rsidRPr="00F543AF" w:rsidRDefault="00D62C78" w:rsidP="000A19D9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</w:pPr>
                  <w:r w:rsidRPr="00F543AF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>Организация регулярного выполнения детьми действий с целью их превращения в привычные формы поведения</w:t>
                  </w:r>
                </w:p>
              </w:tc>
            </w:tr>
          </w:tbl>
          <w:p w:rsidR="00D62C78" w:rsidRPr="00F543AF" w:rsidRDefault="00D62C78" w:rsidP="000A19D9">
            <w:pPr>
              <w:spacing w:after="200" w:line="276" w:lineRule="auto"/>
              <w:jc w:val="both"/>
              <w:rPr>
                <w:rFonts w:ascii="Times New Roman" w:hAnsi="Times New Roman"/>
                <w:i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t xml:space="preserve">Запишите выбранные шифры под </w:t>
            </w: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lastRenderedPageBreak/>
              <w:t>соответствующими буквами:</w:t>
            </w:r>
          </w:p>
          <w:tbl>
            <w:tblPr>
              <w:tblW w:w="40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76"/>
              <w:gridCol w:w="777"/>
              <w:gridCol w:w="777"/>
              <w:gridCol w:w="590"/>
              <w:gridCol w:w="540"/>
              <w:gridCol w:w="540"/>
            </w:tblGrid>
            <w:tr w:rsidR="00D62C78" w:rsidRPr="00F543AF" w:rsidTr="000A19D9">
              <w:tc>
                <w:tcPr>
                  <w:tcW w:w="776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77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77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90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40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40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Е</w:t>
                  </w:r>
                </w:p>
              </w:tc>
            </w:tr>
            <w:tr w:rsidR="00D62C78" w:rsidRPr="00F543AF" w:rsidTr="000A19D9">
              <w:tc>
                <w:tcPr>
                  <w:tcW w:w="776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590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А2Б5В1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Г3Д6Е4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 xml:space="preserve">2б –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 xml:space="preserve">полное совпадение с верными ответами </w:t>
            </w:r>
          </w:p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1б – </w:t>
            </w:r>
          </w:p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три верных соответствия</w:t>
            </w:r>
          </w:p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0б – остальные случаи 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tcBorders>
              <w:bottom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  <w:sz w:val="24"/>
                <w:szCs w:val="24"/>
              </w:rPr>
              <w:t>ОПК–6.2. Умеет: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решать воспитательные задачи на занятиях по физической культуре и спорту; проводить информационно-просветительскую и агитационную работу по этическим вопросам спорта, принципам честной игры в спорте, профилактике неспортивного поведения;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-разрабатывать основную образовательную программу в соответствии с требованиями федеральных государственных образовательных стандартов; дополнительную общеобразовательную программу в области физической культуры и спорта, в том числе дополнительную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общеразвивающую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программу в соответствии с физкультурно-спортивной направленностью, определенной образовательной организацией, и (или) дополнительную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предпрофессиональную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программу с учетом федеральных государственных требований, требований федеральных стандартов спортивной подготовки по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 обосновывать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возраста и образовательных потребностей обучаемы;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-реализовывать программу спортивной подготовки по виду спорта с учетом возрастных характеристик и уровня подготовленности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-реализовывать рабочую программу учителя физической культуры с учетом возрастных характеристик и уровня подготовленности, обучающихся по образовательной программе общего образования;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-применять средства и методы в соответствии с задачами дополнительного образования, индивидуальными 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- использовать и модифицировать системы показателей для контроля и оценки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lastRenderedPageBreak/>
              <w:t>результативности образовательного процесса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-оценивать результативность образовательного процесса, выявлять проблемы в организации и вносить необходимые коррективы в образовательный процесс;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  <w:lang w:bidi="ru-RU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разрабатывать: программу спортивной подготовки в соответствии с федеральными стандартами спортивной подготовки с учетом;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-планировать продолжительность и объемы реализации: программы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-реализовывать программу спортивной подготовки по виду спорта с учетом возрастных характеристик и уровня подготовленности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-анализировать и оценивать динамику антропометрических, физиологических, психологических параметров спортсменов на этапах спортивной подготовки, определять уровень мотивации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-выявлять проблемы тренировочного процесса на этапах спортивной подготовки и резервы улучшения его результативности;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-использовать и модифицировать системы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lastRenderedPageBreak/>
              <w:t>показателей для контроля и оценки результативности тренировочного процесса и соревновательной деятельности спортсменов</w:t>
            </w: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  <w:lang w:bidi="ru-RU"/>
              </w:rPr>
              <w:t>.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rPr>
                <w:rFonts w:ascii="Times New Roman" w:hAnsi="Times New Roman"/>
                <w:b/>
                <w:i/>
                <w:iCs/>
                <w:kern w:val="0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ОПК–6.3. Имеет навыки/или опыт деятельности: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методикой воспитания у лиц, занимающихся физической культурой и спортом, социально-значимых личностных качеств, моральных ценностей честной спортивной конкуренции, а также профилактики негативного социального поведения;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планированием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-планированием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общеразвивающей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предпрофессиональной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-осуществлением образовательного процесса в предметной области физической культуры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lastRenderedPageBreak/>
              <w:t>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-осуществлением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подготовки;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eastAsia="Times New Roman" w:hAnsi="Times New Roman"/>
                <w:iCs/>
                <w:color w:val="000000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 осуществлением тренировочного процесса в организациях, осуществляющих спортивную подготовку в соответствии с федеральными стандартами спортивной подготовки.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  <w:trHeight w:val="549"/>
        </w:trPr>
        <w:tc>
          <w:tcPr>
            <w:tcW w:w="4028" w:type="pct"/>
            <w:gridSpan w:val="9"/>
            <w:shd w:val="clear" w:color="auto" w:fill="F2DBDB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</w:rPr>
            </w:pP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ОПК-9. Способен анализировать соревновательную деятельность для корректировки педагогического воздействия на спортсменов и обучающихся</w:t>
            </w:r>
          </w:p>
          <w:p w:rsidR="00D62C78" w:rsidRPr="00F543AF" w:rsidRDefault="00D62C78" w:rsidP="000A19D9">
            <w:pPr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  <w:trHeight w:val="470"/>
        </w:trPr>
        <w:tc>
          <w:tcPr>
            <w:tcW w:w="74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11</w:t>
            </w: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kern w:val="0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ОПК-9.1. Знает: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особенности построения соревновательной деятельности, способы ведения соревновательной борьбы и корректировки процесса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подготовки, обучающихся и спортсменов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в избранном виде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особенности планирования тренировочного процесса по виду спорта, образовательного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 xml:space="preserve">процесса в предметной области физической 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культуры;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- особенности планирования тренировочного процесса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-формы, методы и средства 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тренировочного процесса по видам 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спортивную подготовку в соответствии с федеральными стандартами спортивной</w:t>
            </w:r>
            <w:r w:rsidRPr="00F543AF"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  <w:t xml:space="preserve"> подготовки;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74" w:lineRule="exact"/>
              <w:ind w:left="10"/>
              <w:jc w:val="both"/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возрастные характеристики спортсменов и специфические особенности тренировочного процесса в организациях, осуществляющих задачи тренировочного процесса, определяемые федеральными стандартами спортивной</w:t>
            </w:r>
            <w:r w:rsidRPr="00F543AF"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</w:p>
          <w:p w:rsidR="00D62C78" w:rsidRPr="00F543AF" w:rsidRDefault="00D62C78" w:rsidP="000A19D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Задание закрытого типа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с выбором одного варианта ответа из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предложенных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1-3 мин</w:t>
            </w:r>
          </w:p>
        </w:tc>
        <w:tc>
          <w:tcPr>
            <w:tcW w:w="1167" w:type="pct"/>
            <w:vMerge w:val="restart"/>
            <w:shd w:val="clear" w:color="auto" w:fill="auto"/>
          </w:tcPr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/>
                <w:bCs/>
                <w:i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bCs/>
                <w:i/>
                <w:iCs/>
                <w:kern w:val="0"/>
                <w:sz w:val="24"/>
                <w:szCs w:val="24"/>
              </w:rPr>
              <w:t xml:space="preserve"> Прочитайте текст, выберите правильный ответ.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/>
                <w:bCs/>
                <w:i/>
                <w:iCs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widowControl w:val="0"/>
              <w:tabs>
                <w:tab w:val="left" w:pos="122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0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К</w:t>
            </w:r>
            <w:r w:rsidRPr="00F543AF">
              <w:rPr>
                <w:rFonts w:ascii="Times New Roman" w:hAnsi="Times New Roman"/>
                <w:kern w:val="0"/>
              </w:rPr>
              <w:t>акое из определений соответствует понятию «педагогический процесс»?</w:t>
            </w:r>
          </w:p>
          <w:p w:rsidR="00D62C78" w:rsidRPr="00F543AF" w:rsidRDefault="00D62C78" w:rsidP="000A19D9">
            <w:pPr>
              <w:tabs>
                <w:tab w:val="left" w:pos="1447"/>
              </w:tabs>
              <w:spacing w:before="1" w:after="0" w:line="256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before="37" w:after="0" w:line="276" w:lineRule="auto"/>
              <w:ind w:right="19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1) развивающееся взаимодействие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воспитателей и воспитуемых, направленное на достижение заданной цели и приводящее к заранее намеченному изменению состояния, преобразованию свойств и качеств воспитуемых</w:t>
            </w:r>
          </w:p>
          <w:p w:rsidR="00D62C78" w:rsidRPr="00F543AF" w:rsidRDefault="00D62C78" w:rsidP="000A19D9">
            <w:pPr>
              <w:spacing w:after="0" w:line="276" w:lineRule="auto"/>
              <w:ind w:right="195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2)  совокупность многих процессов, суть которых состоит в том, что социальный опыт превращается в качества формируемого человека</w:t>
            </w:r>
          </w:p>
          <w:p w:rsidR="00D62C78" w:rsidRPr="00F543AF" w:rsidRDefault="00D62C78" w:rsidP="000A19D9">
            <w:pPr>
              <w:tabs>
                <w:tab w:val="left" w:pos="4267"/>
              </w:tabs>
              <w:spacing w:after="0" w:line="276" w:lineRule="auto"/>
              <w:ind w:right="190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3) это система, объединяющая в себе процесс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физического развития, нравственного воспитания,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взаимодействи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я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воспитателей и воспитуемых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в ходе которой личность приобретает необходимые свойства и качества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</w:p>
          <w:p w:rsidR="00D62C78" w:rsidRPr="00F543AF" w:rsidRDefault="00D62C78" w:rsidP="000A19D9">
            <w:pPr>
              <w:spacing w:after="0" w:line="276" w:lineRule="auto"/>
              <w:ind w:right="190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</w:p>
          <w:p w:rsidR="00D62C78" w:rsidRPr="00F543AF" w:rsidRDefault="00D62C78" w:rsidP="000A19D9">
            <w:pPr>
              <w:spacing w:after="0" w:line="276" w:lineRule="auto"/>
              <w:ind w:right="190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0б –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остальные случаи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ОПК-9.2.</w:t>
            </w:r>
            <w:r w:rsidRPr="00F543AF"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  <w:t xml:space="preserve"> Умеет: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lang w:bidi="ru-RU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анализировать соревновательную деятельность для корректировки процесса подготовки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в избранном виде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анализировать и оценивать динамику антропометрических, физиологических, психологических параметров спортсменов на этапах спортивной подготовки, определять уровень мотивации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-выявлять проблемы тренировочного процесса на этапах спортивной подготовки и резервы улучшения его результативности;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-применять средства и методы в соответствии с задачами дополнительного образования, индивидуальными особенностями, личностно-психическими качествами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использовать и модифицировать системы показателей для контроля и оценки результативности тренировочного процесса и соревновательной деятельности спортсменов; 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-анализировать нормативные, прогнозные и фактические значения показателей результативности тренировочного процесса и соревновательной деятельности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обосновывать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-оценивать результативность образовательного процесса, выявлять проблемы в организации и вносить необходимые коррективы в образовательный процесс;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-контролировать и корректировать (при необходимости) величину физической нагрузки спортсменов 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-особенности планирования тренировочного процесса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тренировочного процесса, 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shd w:val="clear" w:color="auto" w:fill="FFFFFF"/>
              <w:spacing w:after="0" w:line="274" w:lineRule="exact"/>
              <w:jc w:val="both"/>
              <w:rPr>
                <w:rFonts w:ascii="Times New Roman" w:eastAsia="Times New Roman" w:hAnsi="Times New Roman"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</w:t>
            </w:r>
          </w:p>
          <w:p w:rsidR="00D62C78" w:rsidRPr="00F543AF" w:rsidRDefault="00D62C78" w:rsidP="000A19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  <w:tab w:val="left" w:pos="3989"/>
              </w:tabs>
              <w:autoSpaceDE w:val="0"/>
              <w:autoSpaceDN w:val="0"/>
              <w:adjustRightInd w:val="0"/>
              <w:spacing w:after="0" w:line="274" w:lineRule="exact"/>
              <w:ind w:right="749"/>
              <w:jc w:val="both"/>
              <w:rPr>
                <w:rFonts w:ascii="Times New Roman" w:eastAsia="Times New Roman" w:hAnsi="Times New Roman"/>
                <w:iCs/>
                <w:kern w:val="0"/>
                <w:sz w:val="24"/>
                <w:szCs w:val="24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b/>
                <w:i/>
                <w:iCs/>
                <w:kern w:val="0"/>
                <w:sz w:val="24"/>
                <w:szCs w:val="24"/>
                <w:lang w:eastAsia="ru-RU"/>
              </w:rPr>
              <w:t>ОПК-9.3.</w:t>
            </w:r>
            <w:r w:rsidRPr="00F543AF"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 xml:space="preserve"> Имеет навыки</w:t>
            </w:r>
            <w:r w:rsidRPr="00F543AF"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szCs w:val="24"/>
              </w:rPr>
              <w:t xml:space="preserve"> </w:t>
            </w:r>
            <w:r w:rsidRPr="00F543AF"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>и/или опыт деятельности: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hAnsi="Times New Roman"/>
                <w:b/>
                <w:kern w:val="0"/>
              </w:rPr>
            </w:pPr>
            <w:r w:rsidRPr="00F543AF">
              <w:rPr>
                <w:rFonts w:ascii="Times New Roman" w:eastAsia="Times New Roman" w:hAnsi="Times New Roman"/>
                <w:spacing w:val="-1"/>
                <w:kern w:val="0"/>
                <w:sz w:val="24"/>
                <w:szCs w:val="24"/>
                <w:lang w:eastAsia="ru-RU"/>
              </w:rPr>
              <w:t xml:space="preserve"> - проведения с обучающимися теоретических занятий и бесед о пользе, значении физической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методами анализа соревновательной деятельности для корректировки процесса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подготовки обучающихся и спортсменов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в избранном виде спорта</w:t>
            </w:r>
            <w:r w:rsidRPr="00F543AF">
              <w:rPr>
                <w:rFonts w:ascii="Times New Roman" w:hAnsi="Times New Roman"/>
                <w:kern w:val="0"/>
              </w:rPr>
              <w:t>;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планированием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планированием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общеразвивающей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предпрофессиональной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 с учетом ф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-осуществлением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lastRenderedPageBreak/>
              <w:t>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осуществлением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подготовки;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подготовки;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8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-осуществлением тренировочного процесса в организациях,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  <w:trHeight w:val="470"/>
        </w:trPr>
        <w:tc>
          <w:tcPr>
            <w:tcW w:w="74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kern w:val="0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ОПК-9.1. Знает: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особенности построения соревновательной деятельности, способы ведения соревновательной борьбы и корректировки процесса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подготовки, обучающихся и спортсменов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в избранном виде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особенности планирования тренировочного процесса по виду спорта, образовательного процесса в предметной области физической 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культуры;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особенности планирования тренировочного процесса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-формы, методы и средства 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тренировочного процесса по видам 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спортивную подготовку в соответствии с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федеральными стандартами спортивной</w:t>
            </w:r>
            <w:r w:rsidRPr="00F543AF"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  <w:t xml:space="preserve"> подготовки;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274" w:lineRule="exact"/>
              <w:ind w:left="10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возрастные характеристики спортсменов и специфические особенности тренировочного процесса в организациях, осуществляющих задачи тренировочного процесса, определяемые федеральными стандартами спортивной</w:t>
            </w:r>
            <w:r w:rsidRPr="00F543AF"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подготовки</w:t>
            </w:r>
          </w:p>
          <w:p w:rsidR="00D62C78" w:rsidRPr="00F543AF" w:rsidRDefault="00D62C78" w:rsidP="000A19D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329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повышенный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3-5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167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200" w:line="276" w:lineRule="auto"/>
              <w:jc w:val="both"/>
              <w:rPr>
                <w:rFonts w:ascii="Times New Roman" w:hAnsi="Times New Roman"/>
                <w:i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t>Прочитайте текст и установите соответствие.</w:t>
            </w:r>
          </w:p>
          <w:p w:rsidR="00D62C78" w:rsidRPr="00F543AF" w:rsidRDefault="00D62C78" w:rsidP="000A19D9">
            <w:pPr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Установите соответствие между основными компонентами педагогического процесса из левого столбца (А-Г) и их содержанием из правого столбца (1-4).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tbl>
            <w:tblPr>
              <w:tblW w:w="41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75"/>
              <w:gridCol w:w="1300"/>
              <w:gridCol w:w="425"/>
              <w:gridCol w:w="2095"/>
            </w:tblGrid>
            <w:tr w:rsidR="00D62C78" w:rsidRPr="00F543AF" w:rsidTr="000A19D9">
              <w:trPr>
                <w:trHeight w:val="244"/>
              </w:trPr>
              <w:tc>
                <w:tcPr>
                  <w:tcW w:w="2100" w:type="dxa"/>
                  <w:gridSpan w:val="3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Основные компоненты педагогического процесса</w:t>
                  </w:r>
                </w:p>
              </w:tc>
              <w:tc>
                <w:tcPr>
                  <w:tcW w:w="2095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ind w:right="616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Содержание компонентов</w:t>
                  </w:r>
                </w:p>
              </w:tc>
            </w:tr>
            <w:tr w:rsidR="00D62C78" w:rsidRPr="00F543AF" w:rsidTr="000A19D9">
              <w:trPr>
                <w:trHeight w:val="1270"/>
              </w:trPr>
              <w:tc>
                <w:tcPr>
                  <w:tcW w:w="375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lastRenderedPageBreak/>
                    <w:t>А</w:t>
                  </w:r>
                </w:p>
              </w:tc>
              <w:tc>
                <w:tcPr>
                  <w:tcW w:w="1300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Целевой</w:t>
                  </w:r>
                </w:p>
              </w:tc>
              <w:tc>
                <w:tcPr>
                  <w:tcW w:w="425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1</w:t>
                  </w:r>
                </w:p>
              </w:tc>
              <w:tc>
                <w:tcPr>
                  <w:tcW w:w="2095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Отражает смысл, вкладываемый как в общую цель, так и в каждую конкретную задачу</w:t>
                  </w:r>
                </w:p>
              </w:tc>
            </w:tr>
            <w:tr w:rsidR="00D62C78" w:rsidRPr="00F543AF" w:rsidTr="000A19D9">
              <w:trPr>
                <w:trHeight w:val="2315"/>
              </w:trPr>
              <w:tc>
                <w:tcPr>
                  <w:tcW w:w="375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Б</w:t>
                  </w:r>
                </w:p>
              </w:tc>
              <w:tc>
                <w:tcPr>
                  <w:tcW w:w="1300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Содержательный</w:t>
                  </w:r>
                </w:p>
              </w:tc>
              <w:tc>
                <w:tcPr>
                  <w:tcW w:w="425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2</w:t>
                  </w:r>
                </w:p>
              </w:tc>
              <w:tc>
                <w:tcPr>
                  <w:tcW w:w="2095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Предполагает взаимодействие педагогов и воспитуемых, их сотрудничество, организацию и управление процессом</w:t>
                  </w:r>
                </w:p>
              </w:tc>
            </w:tr>
            <w:tr w:rsidR="00D62C78" w:rsidRPr="00F543AF" w:rsidTr="000A19D9">
              <w:trPr>
                <w:trHeight w:val="1270"/>
              </w:trPr>
              <w:tc>
                <w:tcPr>
                  <w:tcW w:w="375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В</w:t>
                  </w:r>
                </w:p>
              </w:tc>
              <w:tc>
                <w:tcPr>
                  <w:tcW w:w="1300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proofErr w:type="spellStart"/>
                  <w:r w:rsidRPr="00F543AF">
                    <w:rPr>
                      <w:rFonts w:ascii="Times New Roman" w:hAnsi="Times New Roman"/>
                      <w:kern w:val="0"/>
                    </w:rPr>
                    <w:t>Деятельностный</w:t>
                  </w:r>
                  <w:proofErr w:type="spellEnd"/>
                </w:p>
              </w:tc>
              <w:tc>
                <w:tcPr>
                  <w:tcW w:w="425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3</w:t>
                  </w:r>
                </w:p>
              </w:tc>
              <w:tc>
                <w:tcPr>
                  <w:tcW w:w="2095" w:type="dxa"/>
                  <w:vAlign w:val="center"/>
                </w:tcPr>
                <w:p w:rsidR="00D62C78" w:rsidRPr="00F543AF" w:rsidRDefault="00D62C78" w:rsidP="000A19D9">
                  <w:pPr>
                    <w:shd w:val="clear" w:color="auto" w:fill="FFFFFF"/>
                    <w:tabs>
                      <w:tab w:val="left" w:pos="2018"/>
                    </w:tabs>
                    <w:spacing w:after="0" w:line="240" w:lineRule="auto"/>
                    <w:ind w:right="430"/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</w:pPr>
                  <w:r w:rsidRPr="00F543AF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>Отражает эффективность протекания педагогического процесса, характеризует достигнутые результаты (продукт) в соответствии с поставленной целью</w:t>
                  </w:r>
                </w:p>
              </w:tc>
            </w:tr>
            <w:tr w:rsidR="00D62C78" w:rsidRPr="00F543AF" w:rsidTr="000A19D9">
              <w:trPr>
                <w:trHeight w:val="2315"/>
              </w:trPr>
              <w:tc>
                <w:tcPr>
                  <w:tcW w:w="375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Г</w:t>
                  </w:r>
                </w:p>
              </w:tc>
              <w:tc>
                <w:tcPr>
                  <w:tcW w:w="1300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Оценочно -результативный</w:t>
                  </w:r>
                </w:p>
              </w:tc>
              <w:tc>
                <w:tcPr>
                  <w:tcW w:w="425" w:type="dxa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4</w:t>
                  </w:r>
                </w:p>
              </w:tc>
              <w:tc>
                <w:tcPr>
                  <w:tcW w:w="2095" w:type="dxa"/>
                  <w:vAlign w:val="center"/>
                </w:tcPr>
                <w:p w:rsidR="00D62C78" w:rsidRPr="00F543AF" w:rsidRDefault="00D62C78" w:rsidP="000A19D9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</w:pPr>
                  <w:r w:rsidRPr="00F543AF">
                    <w:rPr>
                      <w:rFonts w:ascii="Times New Roman" w:eastAsia="Times New Roman" w:hAnsi="Times New Roman"/>
                      <w:kern w:val="0"/>
                      <w:sz w:val="24"/>
                      <w:szCs w:val="24"/>
                      <w:lang w:eastAsia="ru-RU"/>
                    </w:rPr>
                    <w:t>Включает всё многообразие целей и задач педагогической деятельности: от генеральной цели до конкретных задач формирования отдельных качеств или их элементов</w:t>
                  </w:r>
                </w:p>
              </w:tc>
            </w:tr>
          </w:tbl>
          <w:p w:rsidR="00D62C78" w:rsidRPr="00F543AF" w:rsidRDefault="00D62C78" w:rsidP="000A19D9">
            <w:pPr>
              <w:spacing w:after="200" w:line="276" w:lineRule="auto"/>
              <w:jc w:val="both"/>
              <w:rPr>
                <w:rFonts w:ascii="Times New Roman" w:hAnsi="Times New Roman"/>
                <w:i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lastRenderedPageBreak/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D62C78" w:rsidRPr="00F543AF" w:rsidTr="000A19D9">
              <w:tc>
                <w:tcPr>
                  <w:tcW w:w="804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Г</w:t>
                  </w:r>
                </w:p>
              </w:tc>
            </w:tr>
            <w:tr w:rsidR="00D62C78" w:rsidRPr="00F543AF" w:rsidTr="000A19D9">
              <w:tc>
                <w:tcPr>
                  <w:tcW w:w="804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D62C78" w:rsidRPr="00F543AF" w:rsidRDefault="00D62C78" w:rsidP="000A19D9">
            <w:pPr>
              <w:spacing w:after="0" w:line="240" w:lineRule="auto"/>
              <w:ind w:left="-104" w:right="-7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А4Б1В2Г3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200" w:line="27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62C78" w:rsidRPr="00F543AF" w:rsidRDefault="00D62C78" w:rsidP="000A19D9">
            <w:pPr>
              <w:spacing w:after="200" w:line="27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1б – </w:t>
            </w:r>
          </w:p>
          <w:p w:rsidR="00D62C78" w:rsidRPr="00F543AF" w:rsidRDefault="00D62C78" w:rsidP="000A19D9">
            <w:pPr>
              <w:spacing w:after="200" w:line="27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два верных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соответствия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ОПК-9.2.</w:t>
            </w:r>
            <w:r w:rsidRPr="00F543AF">
              <w:rPr>
                <w:rFonts w:ascii="Times New Roman" w:hAnsi="Times New Roman"/>
                <w:b/>
                <w:i/>
                <w:iCs/>
                <w:kern w:val="0"/>
                <w:lang w:bidi="ru-RU"/>
              </w:rPr>
              <w:t xml:space="preserve"> Умеет: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lang w:bidi="ru-RU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анализировать соревновательную деятельность для корректировки процесса подготовки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в избранном виде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анализировать и оценивать динамику антропометрических, физиологических, психологических параметров спортсменов на этапах спортивной подготовки, определять уровень мотивации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-выявлять проблемы тренировочного процесса на этапах спортивной подготовки и резервы улучшения его результативности;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дополнительного образования, индивидуальными 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использовать и модифицировать системы показателей для контроля и оценки результативности тренировочного процесса и соревновательной деятельности спортсменов; 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-анализировать нормативные, прогнозные и фактические значения показателей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результативности тренировочного процесса и соревновательной деятельности спортсменов;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обосновывать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-оценивать результативность образовательного процесса, выявлять проблемы в организации и вносить необходимые коррективы в образовательный процесс;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-контролировать и корректировать (при необходимости) величину физической нагрузки спортсменов и обучающихся;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-особенности планирования тренировочного процесса по виду спорта;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тренировочного процесса, 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shd w:val="clear" w:color="auto" w:fill="FFFFFF"/>
              <w:spacing w:after="0" w:line="274" w:lineRule="exact"/>
              <w:jc w:val="both"/>
              <w:rPr>
                <w:rFonts w:ascii="Times New Roman" w:eastAsia="Times New Roman" w:hAnsi="Times New Roman"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139"/>
                <w:tab w:val="left" w:pos="3989"/>
              </w:tabs>
              <w:autoSpaceDE w:val="0"/>
              <w:autoSpaceDN w:val="0"/>
              <w:adjustRightInd w:val="0"/>
              <w:spacing w:after="0" w:line="274" w:lineRule="exact"/>
              <w:ind w:right="749"/>
              <w:jc w:val="both"/>
              <w:rPr>
                <w:rFonts w:ascii="Times New Roman" w:eastAsia="Times New Roman" w:hAnsi="Times New Roman"/>
                <w:iCs/>
                <w:kern w:val="0"/>
                <w:sz w:val="24"/>
                <w:szCs w:val="24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b/>
                <w:i/>
                <w:iCs/>
                <w:kern w:val="0"/>
                <w:sz w:val="24"/>
                <w:szCs w:val="24"/>
                <w:lang w:eastAsia="ru-RU"/>
              </w:rPr>
              <w:t>ОПК-9.3.</w:t>
            </w:r>
            <w:r w:rsidRPr="00F543AF"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 xml:space="preserve"> Имеет навыки</w:t>
            </w:r>
            <w:r w:rsidRPr="00F543AF"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szCs w:val="24"/>
              </w:rPr>
              <w:t xml:space="preserve"> </w:t>
            </w:r>
            <w:r w:rsidRPr="00F543AF"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>и/или опыт деятельности: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hAnsi="Times New Roman"/>
                <w:b/>
                <w:kern w:val="0"/>
              </w:rPr>
            </w:pPr>
            <w:r w:rsidRPr="00F543AF">
              <w:rPr>
                <w:rFonts w:ascii="Times New Roman" w:eastAsia="Times New Roman" w:hAnsi="Times New Roman"/>
                <w:spacing w:val="-1"/>
                <w:kern w:val="0"/>
                <w:sz w:val="24"/>
                <w:szCs w:val="24"/>
                <w:lang w:eastAsia="ru-RU"/>
              </w:rPr>
              <w:t xml:space="preserve"> - проведения с обучающимися теоретических занятий и бесед о пользе, значении физической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методами анализа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соревновательной деятельности для корректировки процесса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подготовки обучающихся и спортсменов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в избранном виде спорта</w:t>
            </w:r>
            <w:r w:rsidRPr="00F543AF">
              <w:rPr>
                <w:rFonts w:ascii="Times New Roman" w:hAnsi="Times New Roman"/>
                <w:kern w:val="0"/>
              </w:rPr>
              <w:t>;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планированием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планированием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общеразвивающей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предпрофессиональной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 с учетом ф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-осуществлением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осуществлением образовательного процесса в образовательных организациях, реализующих дополнительные образовательные программы в области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 xml:space="preserve">физической культуры и спорта, в том числе в соответствии с федеральными государственными требованиями и федеральными стандартами спортивной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подготовки;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подготовки;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8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-осуществлением тренировочного процесса в организациях,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4028" w:type="pct"/>
            <w:gridSpan w:val="9"/>
            <w:tcBorders>
              <w:right w:val="nil"/>
            </w:tcBorders>
            <w:shd w:val="clear" w:color="auto" w:fill="auto"/>
          </w:tcPr>
          <w:tbl>
            <w:tblPr>
              <w:tblW w:w="158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840"/>
            </w:tblGrid>
            <w:tr w:rsidR="00D62C78" w:rsidRPr="00F543AF" w:rsidTr="000A19D9">
              <w:trPr>
                <w:trHeight w:val="485"/>
              </w:trPr>
              <w:tc>
                <w:tcPr>
                  <w:tcW w:w="5000" w:type="pct"/>
                  <w:shd w:val="clear" w:color="auto" w:fill="F2DBDB"/>
                  <w:vAlign w:val="center"/>
                </w:tcPr>
                <w:p w:rsidR="00D62C78" w:rsidRPr="00F543AF" w:rsidRDefault="00D62C78" w:rsidP="000A19D9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b/>
                      <w:kern w:val="0"/>
                      <w:sz w:val="24"/>
                      <w:szCs w:val="24"/>
                    </w:rPr>
                    <w:lastRenderedPageBreak/>
                    <w:t>Код и наименование компетенции</w:t>
                  </w:r>
                </w:p>
              </w:tc>
            </w:tr>
            <w:tr w:rsidR="00D62C78" w:rsidRPr="00F543AF" w:rsidTr="000A19D9">
              <w:trPr>
                <w:trHeight w:val="549"/>
              </w:trPr>
              <w:tc>
                <w:tcPr>
                  <w:tcW w:w="5000" w:type="pct"/>
                  <w:shd w:val="clear" w:color="auto" w:fill="F2DBDB"/>
                </w:tcPr>
                <w:p w:rsidR="00D62C78" w:rsidRPr="00F543AF" w:rsidRDefault="00D62C78" w:rsidP="000A19D9">
                  <w:pPr>
                    <w:tabs>
                      <w:tab w:val="left" w:leader="underscore" w:pos="9379"/>
                    </w:tabs>
                    <w:spacing w:after="0" w:line="240" w:lineRule="auto"/>
                    <w:ind w:right="5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ОПК-12. Способен осуществлять контроль технической, физической, тактической, психологической, интеллектуальной и интегральной подготовленности спортсменов, физического развития спортсменов и обучающихся, в том числе с использованием методик измерения и оценки</w:t>
                  </w:r>
                </w:p>
                <w:p w:rsidR="00D62C78" w:rsidRPr="00F543AF" w:rsidRDefault="00D62C78" w:rsidP="000A19D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3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kern w:val="0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ОПК-12.1. Знает: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методики контроля и оценки физического развития,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технической, физической, тактической, интеллектуальной и интегральной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подготовленности и психического состояния спортсменов и обучающихся;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-концептуальные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учебно-тренировочного процесса в организациях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дополнительного образования, в том числе определяемые                                                                                                                                       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-особенности планирования тренировочного процесса по виду спорта, образовательного процесса в предметной области физической культуры;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- особенности планирования тренировочного процесса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тренировочного процесса, 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i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b/>
                <w:kern w:val="0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ОПК-12.2. Умеет</w:t>
            </w:r>
            <w:r w:rsidRPr="00F543AF">
              <w:rPr>
                <w:rFonts w:ascii="Times New Roman" w:hAnsi="Times New Roman"/>
                <w:b/>
                <w:kern w:val="0"/>
              </w:rPr>
              <w:t>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подбирать методы измерения и оценки физического развития,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технической, физической, тактической, интеллектуальной и интегральной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подготовленности, психического состояния спортсменов и обучающихся, интерпретировать результаты контроля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обосновывать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-реализовывать рабочую программу учителя физической культуры с учетом возрастных характеристик и уровня подготовленности обучающихся по образовательной программе общего образования;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-реализовывать рабочую программу педагога дополнительного образования с учетом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возрастных характеристик и уровня подготовленности обучающихся по дополнительным общеобразовательным программам в области физической культуры и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применять средства и методы в соответствии с задачами дополнительного образования, индивидуальными 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-использовать и модифицировать системы показателей для контроля и оценки результативности образовательного процесса обучающихся;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-оценивать результативность образовательного процесса, выявлять проблемы в организации и вносить необходимые коррективы в образовательный процесс;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-контролировать и корректировать (при необходимости) величину физической нагрузки обучающихся;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-реализовывать программу спортивной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подготовки по виду спорта с учетом возрастных характеристик и уровня подготовленности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-анализировать и оценивать динамику антропометрических, физиологических, психологических параметров спортсменов на этапах спортивной подготовки, определять уровень мотивации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-выявлять проблемы тренировочного процесса на этапах спортивной подготовки и резервы улучшения его результативности;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-использовать и модифицировать системы показателей для контроля и оценки результативности тренировочного процесса и соревновательной деятельности спортсменов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контролировать и корректировать (при необходимости) величину физической нагрузки спортсменов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i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ОПК-12.3.</w:t>
            </w:r>
            <w:r w:rsidRPr="00F543AF"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 xml:space="preserve"> Имеет навыки/или опыт деятельности: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 xml:space="preserve">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методиками контроля с использованием методов измерения и оценки физического развития,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технической, физической, тактической, интеллектуальной и интегральной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подготовленности, психического состояния спортсменов и обучающихся</w:t>
            </w:r>
            <w:r w:rsidRPr="00F543AF">
              <w:rPr>
                <w:rFonts w:ascii="Times New Roman" w:hAnsi="Times New Roman"/>
                <w:kern w:val="0"/>
              </w:rPr>
              <w:t>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-планированием образовательного процесса в предметной области физической культуры, направленного на реализацию основной образовательной программы в организации,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осуществляющей образовательную деятельность,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-планированием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общеразвивающей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предпрофессиональной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-планированием тренировочного процесса, направленного на реализацию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программы спортивной подготовки в организации,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lastRenderedPageBreak/>
              <w:t>осуществляющей спортивную подготовку соответствии с федеральными стандартами спортивной подготовки;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eastAsia="Times New Roman" w:hAnsi="Times New Roman"/>
                <w:b/>
                <w:i/>
                <w:iCs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осуществлением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391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329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базовый</w:t>
            </w:r>
          </w:p>
        </w:tc>
        <w:tc>
          <w:tcPr>
            <w:tcW w:w="238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1-3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мин</w:t>
            </w:r>
          </w:p>
        </w:tc>
        <w:tc>
          <w:tcPr>
            <w:tcW w:w="1167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  <w:t>Прочитайте текст и впишите ответ.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widowControl w:val="0"/>
              <w:tabs>
                <w:tab w:val="left" w:pos="114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Процесс, представляющий собой последовательное осуществление сбора информации о качестве образования, ее обработки, систематизации, анализа, оценки, прогноза дальнейшего развития и выработки мер по коррекции образовательного процесса и созданных для него условий является...</w:t>
            </w:r>
          </w:p>
          <w:p w:rsidR="00D62C78" w:rsidRPr="00F543AF" w:rsidRDefault="00D62C78" w:rsidP="000A19D9">
            <w:pPr>
              <w:widowControl w:val="0"/>
              <w:tabs>
                <w:tab w:val="left" w:pos="114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  <w:t>Ответ: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М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ониторингом</w:t>
            </w:r>
          </w:p>
        </w:tc>
        <w:tc>
          <w:tcPr>
            <w:tcW w:w="281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0б – остальные случаи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trHeight w:val="485"/>
        </w:trPr>
        <w:tc>
          <w:tcPr>
            <w:tcW w:w="4028" w:type="pct"/>
            <w:gridSpan w:val="9"/>
            <w:shd w:val="clear" w:color="auto" w:fill="F2DBDB"/>
            <w:vAlign w:val="center"/>
          </w:tcPr>
          <w:p w:rsidR="00D62C78" w:rsidRPr="00F543AF" w:rsidRDefault="00D62C78" w:rsidP="000A19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  <w:tc>
          <w:tcPr>
            <w:tcW w:w="61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rPr>
                <w:kern w:val="0"/>
              </w:rPr>
            </w:pPr>
          </w:p>
        </w:tc>
        <w:tc>
          <w:tcPr>
            <w:tcW w:w="188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rPr>
                <w:kern w:val="0"/>
              </w:rPr>
            </w:pPr>
          </w:p>
        </w:tc>
        <w:tc>
          <w:tcPr>
            <w:tcW w:w="188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rPr>
                <w:kern w:val="0"/>
              </w:rPr>
            </w:pPr>
          </w:p>
        </w:tc>
        <w:tc>
          <w:tcPr>
            <w:tcW w:w="188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rPr>
                <w:kern w:val="0"/>
              </w:rPr>
            </w:pPr>
          </w:p>
        </w:tc>
        <w:tc>
          <w:tcPr>
            <w:tcW w:w="188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rPr>
                <w:kern w:val="0"/>
              </w:rPr>
            </w:pPr>
          </w:p>
        </w:tc>
        <w:tc>
          <w:tcPr>
            <w:tcW w:w="159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rPr>
                <w:kern w:val="0"/>
              </w:rPr>
            </w:pPr>
          </w:p>
        </w:tc>
      </w:tr>
      <w:tr w:rsidR="00D62C78" w:rsidRPr="00F543AF" w:rsidTr="000A19D9">
        <w:trPr>
          <w:trHeight w:val="549"/>
        </w:trPr>
        <w:tc>
          <w:tcPr>
            <w:tcW w:w="4028" w:type="pct"/>
            <w:gridSpan w:val="9"/>
            <w:shd w:val="clear" w:color="auto" w:fill="F2DBDB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ОПК-13. Способен использовать результаты педагогического, психологического и медико-биологического контроля для коррекции тренировочного процесса в избранном виде спорта, осуществлять контроль за формированием общей культуры, воспитания личностных качеств у лиц, занимающихся физической культурой и спортом</w:t>
            </w:r>
          </w:p>
        </w:tc>
        <w:tc>
          <w:tcPr>
            <w:tcW w:w="61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rPr>
                <w:kern w:val="0"/>
              </w:rPr>
            </w:pPr>
          </w:p>
        </w:tc>
        <w:tc>
          <w:tcPr>
            <w:tcW w:w="188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ind w:left="-359"/>
              <w:rPr>
                <w:kern w:val="0"/>
              </w:rPr>
            </w:pPr>
          </w:p>
        </w:tc>
        <w:tc>
          <w:tcPr>
            <w:tcW w:w="188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rPr>
                <w:kern w:val="0"/>
              </w:rPr>
            </w:pPr>
          </w:p>
        </w:tc>
        <w:tc>
          <w:tcPr>
            <w:tcW w:w="188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rPr>
                <w:kern w:val="0"/>
              </w:rPr>
            </w:pPr>
          </w:p>
        </w:tc>
        <w:tc>
          <w:tcPr>
            <w:tcW w:w="188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rPr>
                <w:kern w:val="0"/>
              </w:rPr>
            </w:pPr>
          </w:p>
        </w:tc>
        <w:tc>
          <w:tcPr>
            <w:tcW w:w="159" w:type="pc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rPr>
                <w:kern w:val="0"/>
              </w:rPr>
            </w:pPr>
          </w:p>
        </w:tc>
      </w:tr>
      <w:tr w:rsidR="00D62C78" w:rsidRPr="00F543AF" w:rsidTr="000A19D9">
        <w:trPr>
          <w:gridAfter w:val="6"/>
          <w:wAfter w:w="972" w:type="pct"/>
          <w:trHeight w:val="470"/>
        </w:trPr>
        <w:tc>
          <w:tcPr>
            <w:tcW w:w="74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14</w:t>
            </w: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kern w:val="0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ОПК-13.1. Знает: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содержание и формы педагогического, психологического и медико-биологического контроля в процессе спортивной подготовки в избранном виде спорта; алгоритмы подготовки рекомендаций по коррекции тренировочного процесса;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концептуальные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-особенности планирования тренировочного процесса по виду спорта, образовательного процесса в предметной области физической культуры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-цели и задачи образовательного процесса в предметной области физической культуры,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определяемые федеральными государственными образовательными стандартами общего образования;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-возрастные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цели и задачи тренировочного процесса, 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329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базовый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1-3 мин</w:t>
            </w:r>
          </w:p>
        </w:tc>
        <w:tc>
          <w:tcPr>
            <w:tcW w:w="1167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i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i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rPr>
                <w:rFonts w:ascii="Times New Roman" w:hAnsi="Times New Roman"/>
                <w:i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  <w:t xml:space="preserve">Определите последовательность </w:t>
            </w:r>
            <w:r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  <w:t>этапов</w:t>
            </w:r>
            <w:r w:rsidRPr="00F543AF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lang w:eastAsia="ru-RU"/>
              </w:rPr>
              <w:t xml:space="preserve"> педагогического общения педагога с учениками: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br/>
              <w:t>1) анализ результатов педагогического общения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br/>
              <w:t>2) моделирование педагогического общения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br/>
              <w:t>3) организация непосредственного общения («коммуникативная атака»)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br/>
              <w:t>4) управление общением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br/>
            </w:r>
          </w:p>
          <w:p w:rsidR="00D62C78" w:rsidRPr="00F543AF" w:rsidRDefault="00D62C78" w:rsidP="000A19D9">
            <w:pPr>
              <w:spacing w:after="0" w:line="240" w:lineRule="auto"/>
              <w:rPr>
                <w:rFonts w:ascii="Times New Roman" w:hAnsi="Times New Roman"/>
                <w:i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rPr>
                <w:rFonts w:ascii="Times New Roman" w:hAnsi="Times New Roman"/>
                <w:i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t>Запишите соответствующую последовательность цифр слева направо</w:t>
            </w:r>
            <w:r>
              <w:rPr>
                <w:rFonts w:ascii="Times New Roman" w:hAnsi="Times New Roman"/>
                <w:i/>
                <w:kern w:val="0"/>
                <w:sz w:val="24"/>
                <w:szCs w:val="24"/>
              </w:rPr>
              <w:t>:</w:t>
            </w:r>
          </w:p>
          <w:p w:rsidR="00D62C78" w:rsidRPr="00F543AF" w:rsidRDefault="00D62C78" w:rsidP="000A19D9">
            <w:pPr>
              <w:spacing w:after="0" w:line="240" w:lineRule="auto"/>
              <w:rPr>
                <w:rFonts w:ascii="Times New Roman" w:hAnsi="Times New Roman"/>
                <w:i/>
                <w:kern w:val="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34"/>
              <w:gridCol w:w="932"/>
              <w:gridCol w:w="998"/>
              <w:gridCol w:w="991"/>
            </w:tblGrid>
            <w:tr w:rsidR="00D62C78" w:rsidRPr="00F543AF" w:rsidTr="000A19D9"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первый</w:t>
                  </w:r>
                </w:p>
              </w:tc>
              <w:tc>
                <w:tcPr>
                  <w:tcW w:w="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второй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третий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четвертый</w:t>
                  </w:r>
                </w:p>
              </w:tc>
            </w:tr>
            <w:tr w:rsidR="00D62C78" w:rsidRPr="00F543AF" w:rsidTr="000A19D9"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C78" w:rsidRPr="00F543AF" w:rsidRDefault="00D62C78" w:rsidP="000A19D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D62C78" w:rsidRPr="00F543AF" w:rsidRDefault="00D62C78" w:rsidP="000A19D9">
            <w:pPr>
              <w:spacing w:after="0" w:line="240" w:lineRule="auto"/>
              <w:rPr>
                <w:rFonts w:ascii="Times New Roman" w:hAnsi="Times New Roman"/>
                <w:i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2341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color w:val="000000"/>
                <w:kern w:val="0"/>
              </w:rPr>
            </w:pPr>
            <w:r w:rsidRPr="00F543AF">
              <w:rPr>
                <w:rFonts w:ascii="Times New Roman" w:hAnsi="Times New Roman"/>
                <w:b/>
                <w:bCs/>
                <w:i/>
                <w:iCs/>
                <w:kern w:val="0"/>
                <w:sz w:val="24"/>
                <w:szCs w:val="24"/>
              </w:rPr>
              <w:t>ОПК-13.2</w:t>
            </w:r>
            <w:r w:rsidRPr="00F543AF"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r w:rsidRPr="00F543AF">
              <w:rPr>
                <w:rFonts w:ascii="Times New Roman" w:hAnsi="Times New Roman"/>
                <w:b/>
                <w:i/>
                <w:iCs/>
                <w:color w:val="000000"/>
                <w:kern w:val="0"/>
              </w:rPr>
              <w:t>Умеет: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разрабатывать рекомендации для коррекции тренировочного процесса на основе анализа результатов комплексного контроля в избранном виде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 оценивать результативность тренировочного процесса, выявлять проблемы в организации и вносить необходимые коррективы в тренировочный процесс;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способствовать формированию высокой нравственности, общей культуры поведения в обществе спортсменов и занимающихся;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разрабатывать основную образовательную программу в соответствии с требованиями федеральных государственных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 xml:space="preserve">образовательных стандартов; дополнительную общеобразовательную программу в области физической культуры и спорта, в том числе дополнительную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общеразвивающую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программу в соответствии с физкультурно-спортивной направленностью, определенной образовательной организацией, и (или) дополнительную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предпрофессиональную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программу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-обосновывать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-выявлять проблемы тренировочного процесса на этапах спортивной подготовки и резервы улучшения его результативности;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применять средства и методы в соответствии с задачами дополнительного образования, индивидуальными особенностями, личностно-психическими качествами обучающихся;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образовательного процесса обучающихся;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-анализировать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-оценивать результативность образовательного процесса, выявлять проблемы в организации и вносить необходимые коррективы в образовательный процесс;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контролировать и корректировать (при необходимости) величину физической нагрузки обучающихся;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-реализовывать программу спортивной подготовки по виду спорта с учетом возрастных характеристик и уровня подготовленности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-анализировать и оценивать динамику антропометрических, физиологических, психологических параметров спортсменов на этапах спортивной подготовки, определять уровень мотивации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-выявлять проблемы тренировочного процесса на этапах спортивной подготовки и резервы улучшения его результативности;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-использовать и модифицировать системы показателей для контроля и оценки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результативности тренировочного процесса и соревновательной деятельности спортсменов;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контролировать и корректировать (при необходимости) величину физической нагрузки </w:t>
            </w: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t>спортсменов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kern w:val="0"/>
              </w:rPr>
            </w:pPr>
            <w:r w:rsidRPr="00F543AF">
              <w:rPr>
                <w:rFonts w:ascii="Times New Roman" w:eastAsia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>ОПК-13.3. Имеет навыки и/или опыт</w:t>
            </w:r>
            <w:r w:rsidRPr="00F543AF">
              <w:rPr>
                <w:rFonts w:ascii="Times New Roman" w:eastAsia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  <w:t xml:space="preserve"> деятельности:</w:t>
            </w:r>
          </w:p>
          <w:p w:rsidR="00D62C78" w:rsidRPr="00F543AF" w:rsidRDefault="00D62C78" w:rsidP="000A19D9">
            <w:pPr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-методикой коррекции тренировочного процесса на основе результатов педагогического, психологического и медико-биологического контроля в процессе занятий физической культурой и спортивной подготовки в избранном виде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методами воспитания положительных личностных качеств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у лиц, занимающихся физической культурой и спортом</w:t>
            </w:r>
            <w:r w:rsidRPr="00F543AF">
              <w:rPr>
                <w:rFonts w:ascii="Times New Roman" w:hAnsi="Times New Roman"/>
                <w:kern w:val="0"/>
              </w:rPr>
              <w:t>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</w:rPr>
              <w:t>-п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ланированием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-планированием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общеразвивающей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предпрофессиональной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  <w:lang w:bidi="ru-RU"/>
              </w:rPr>
              <w:t xml:space="preserve"> 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подготовки;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  <w:trHeight w:val="485"/>
        </w:trPr>
        <w:tc>
          <w:tcPr>
            <w:tcW w:w="4028" w:type="pct"/>
            <w:gridSpan w:val="9"/>
            <w:shd w:val="clear" w:color="auto" w:fill="F2DBDB"/>
            <w:vAlign w:val="center"/>
          </w:tcPr>
          <w:p w:rsidR="00D62C78" w:rsidRPr="00F543AF" w:rsidRDefault="00D62C78" w:rsidP="000A19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D62C78" w:rsidRPr="00F543AF" w:rsidTr="000A19D9">
        <w:trPr>
          <w:gridAfter w:val="6"/>
          <w:wAfter w:w="972" w:type="pct"/>
          <w:trHeight w:val="446"/>
        </w:trPr>
        <w:tc>
          <w:tcPr>
            <w:tcW w:w="4028" w:type="pct"/>
            <w:gridSpan w:val="9"/>
            <w:shd w:val="clear" w:color="auto" w:fill="F2DBDB"/>
            <w:vAlign w:val="center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kern w:val="0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ОПК-14 Способен организовывать совместную деятельность и взаимодействие участников деятельности в сфере физической культуры и спорта и в сфере образования с соблюдением профессиональной этики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  <w:trHeight w:val="470"/>
        </w:trPr>
        <w:tc>
          <w:tcPr>
            <w:tcW w:w="74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15</w:t>
            </w: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kern w:val="0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ОПК-14.1. Знает:</w:t>
            </w:r>
          </w:p>
          <w:p w:rsidR="00D62C78" w:rsidRPr="00F543AF" w:rsidRDefault="00D62C78" w:rsidP="000A19D9">
            <w:pPr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нормативные правовые акты в сфере физической культуры /спорта и в сфере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образования и нормы профессиональной этики;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-концептуальные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-особенности планирования образовательного процесса в предметной области физической культуры;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-формы,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-особенности планирования тренировочного процесса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тренировочного процесса, 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-возрастные характеристики спортсменов и специфические особенности тренировочного процесса в организациях, осуществляющих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b/>
                <w:color w:val="000000"/>
                <w:kern w:val="0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lastRenderedPageBreak/>
              <w:t xml:space="preserve">Задание открытого </w:t>
            </w: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lastRenderedPageBreak/>
              <w:t>типа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1-3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мин</w:t>
            </w:r>
          </w:p>
        </w:tc>
        <w:tc>
          <w:tcPr>
            <w:tcW w:w="1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/>
                <w:iCs/>
                <w:kern w:val="0"/>
                <w:sz w:val="24"/>
                <w:szCs w:val="24"/>
              </w:rPr>
              <w:t>Прочитайте текст и впишите ответ.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bCs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Cs/>
                <w:iCs/>
                <w:kern w:val="0"/>
                <w:sz w:val="24"/>
                <w:szCs w:val="24"/>
              </w:rPr>
              <w:lastRenderedPageBreak/>
              <w:t>Нормативный акт, принятый органами профессиональных сообществ, который в систематизированном виде содержит обязательные для исполнения нравственно-этические предписания, регламентирующие профессиональное поведение это: ____</w:t>
            </w:r>
          </w:p>
          <w:p w:rsidR="00D62C78" w:rsidRPr="00F543AF" w:rsidRDefault="00D62C78" w:rsidP="000A19D9">
            <w:pPr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  <w:sz w:val="24"/>
                <w:szCs w:val="24"/>
              </w:rPr>
              <w:tab/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lastRenderedPageBreak/>
              <w:t>Кодекс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этики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 xml:space="preserve">1б - полное </w:t>
            </w: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0б – остальные случаи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iCs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  <w:sz w:val="24"/>
                <w:szCs w:val="24"/>
              </w:rPr>
              <w:t>ОПК-14.2. Умеет: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ориентироваться в нормативных правовых актах в сфере физической культуры/спорта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и в сфере образования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, принимать решения и совершать действия в соответствии с законами и нормами профессиональной этики;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обосновывать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реализовывать рабочую программу учителя физической культуры с учетом возрастных характеристик и уровня подготовленности обучающихся по образовательной программе общего образования;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реализовывать рабочую программу педагога дополнительного образования с учетом возрастных характеристик и уровня подготовленности, обучающихся по дополнительным общеобразовательным программам в области физической культуры и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-применять средства и методы в соответствии с задачами общего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образования, индивидуальными особенностями, личностно-психическими качествами обучающихся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-реализовывать программу спортивной подготовки по виду спорта с учетом возрастных характеристик и уровня подготовленности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выявлять проблемы тренировочного процесса на этапах спортивной подготовки и резервы улучшения его результативности;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ОПК-14.3.</w:t>
            </w:r>
            <w:r w:rsidRPr="00F543AF"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 xml:space="preserve"> Имеет навыки/или опыт деятельности: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b/>
                <w:i/>
                <w:iCs/>
                <w:kern w:val="0"/>
              </w:rPr>
            </w:pP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b/>
                <w:kern w:val="0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применением правовых норм и норм профессиональной этики в профессиональной деятельности</w:t>
            </w:r>
            <w:r w:rsidRPr="00F543AF">
              <w:rPr>
                <w:rFonts w:ascii="Times New Roman" w:hAnsi="Times New Roman"/>
                <w:b/>
                <w:kern w:val="0"/>
              </w:rPr>
              <w:t>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</w:rPr>
              <w:t>-п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ланированием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-планированием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общеразвивающей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 xml:space="preserve">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предпрофессиональной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осуществлением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  <w:trHeight w:val="470"/>
        </w:trPr>
        <w:tc>
          <w:tcPr>
            <w:tcW w:w="74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kern w:val="0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ОПК-14.1. Знает:</w:t>
            </w:r>
          </w:p>
          <w:p w:rsidR="00D62C78" w:rsidRPr="00F543AF" w:rsidRDefault="00D62C78" w:rsidP="000A19D9">
            <w:pPr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нормативные правовые акты в сфере физической культуры /спорта и в сфере образования и нормы профессиональной этики;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-концептуальные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-особенности планирования образовательного процесса в предметной области физической культуры;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стандарта, образовательным процессом и системой оценки результатов освоения основной образовательной программы;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-особенности планирования тренировочного процесса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тренировочного процесса, 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-возрастные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b/>
                <w:color w:val="000000"/>
                <w:kern w:val="0"/>
              </w:rPr>
            </w:pPr>
          </w:p>
        </w:tc>
        <w:tc>
          <w:tcPr>
            <w:tcW w:w="39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предложенных</w:t>
            </w:r>
          </w:p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и обоснованием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повышенный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3-5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167" w:type="pct"/>
            <w:vMerge w:val="restart"/>
            <w:shd w:val="clear" w:color="auto" w:fill="auto"/>
          </w:tcPr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hAnsi="Times New Roman"/>
                <w:bCs/>
                <w:i/>
                <w:iCs/>
                <w:kern w:val="0"/>
              </w:rPr>
            </w:pPr>
            <w:r w:rsidRPr="00F543AF">
              <w:rPr>
                <w:rFonts w:ascii="Times New Roman" w:hAnsi="Times New Roman"/>
                <w:bCs/>
                <w:i/>
                <w:kern w:val="0"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hAnsi="Times New Roman"/>
                <w:bCs/>
                <w:i/>
                <w:iCs/>
                <w:kern w:val="0"/>
              </w:rPr>
            </w:pP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rPr>
                <w:rFonts w:ascii="Times New Roman" w:hAnsi="Times New Roman"/>
                <w:b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Cs/>
                <w:kern w:val="0"/>
                <w:sz w:val="24"/>
                <w:szCs w:val="24"/>
              </w:rPr>
              <w:t>Для какого стиля управления педагога   деятельностью обучающихся характерно жесткое руководство учебной или учебно-тренировочной группой? Обоснуйте свой выбор.</w:t>
            </w: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contextualSpacing/>
              <w:rPr>
                <w:rFonts w:ascii="Times New Roman" w:hAnsi="Times New Roman"/>
                <w:bCs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Cs/>
                <w:iCs/>
                <w:kern w:val="0"/>
                <w:sz w:val="24"/>
                <w:szCs w:val="24"/>
              </w:rPr>
              <w:t>1) либерального</w:t>
            </w: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contextualSpacing/>
              <w:rPr>
                <w:rFonts w:ascii="Times New Roman" w:hAnsi="Times New Roman"/>
                <w:bCs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Cs/>
                <w:iCs/>
                <w:kern w:val="0"/>
                <w:sz w:val="24"/>
                <w:szCs w:val="24"/>
              </w:rPr>
              <w:t>2) демократического</w:t>
            </w: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contextualSpacing/>
              <w:rPr>
                <w:rFonts w:ascii="Times New Roman" w:hAnsi="Times New Roman"/>
                <w:bCs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Cs/>
                <w:iCs/>
                <w:kern w:val="0"/>
                <w:sz w:val="24"/>
                <w:szCs w:val="24"/>
              </w:rPr>
              <w:t>3) авторитарного</w:t>
            </w: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contextualSpacing/>
              <w:rPr>
                <w:rFonts w:ascii="Times New Roman" w:hAnsi="Times New Roman"/>
                <w:bCs/>
                <w:iCs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contextualSpacing/>
              <w:rPr>
                <w:rFonts w:ascii="Times New Roman" w:hAnsi="Times New Roman"/>
                <w:bCs/>
                <w:i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Cs/>
                <w:i/>
                <w:kern w:val="0"/>
                <w:sz w:val="24"/>
                <w:szCs w:val="24"/>
              </w:rPr>
              <w:t>Ответ:</w:t>
            </w:r>
          </w:p>
          <w:p w:rsidR="00D62C78" w:rsidRPr="00F543AF" w:rsidRDefault="00D62C78" w:rsidP="000A19D9">
            <w:pPr>
              <w:tabs>
                <w:tab w:val="left" w:pos="749"/>
              </w:tabs>
              <w:spacing w:after="0" w:line="256" w:lineRule="auto"/>
              <w:contextualSpacing/>
              <w:rPr>
                <w:rFonts w:ascii="Times New Roman" w:hAnsi="Times New Roman"/>
                <w:bCs/>
                <w:iCs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Cs/>
                <w:i/>
                <w:kern w:val="0"/>
                <w:sz w:val="24"/>
                <w:szCs w:val="24"/>
              </w:rPr>
              <w:t>Обоснование:</w:t>
            </w:r>
          </w:p>
        </w:tc>
        <w:tc>
          <w:tcPr>
            <w:tcW w:w="282" w:type="pct"/>
            <w:gridSpan w:val="2"/>
            <w:vMerge w:val="restart"/>
            <w:shd w:val="clear" w:color="auto" w:fill="auto"/>
          </w:tcPr>
          <w:p w:rsidR="00D62C78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C152B3">
              <w:rPr>
                <w:rFonts w:ascii="Times New Roman" w:hAnsi="Times New Roman"/>
                <w:kern w:val="0"/>
                <w:sz w:val="24"/>
                <w:szCs w:val="24"/>
              </w:rPr>
              <w:t>Ответ:</w:t>
            </w:r>
          </w:p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Обоснование.</w:t>
            </w:r>
          </w:p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При данном стиле управления педагог не терпит возражений со стороны членов группы, самостоятельно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принимает решения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3б-полный правильный ответ (по сути)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1б-ответ верный, но не полный (по сути)</w:t>
            </w: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0б-остальные случаи</w:t>
            </w: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 xml:space="preserve"> </w:t>
            </w: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  <w:sz w:val="24"/>
                <w:szCs w:val="24"/>
              </w:rPr>
              <w:t>ОПК-14.2. Умеет: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ориентироваться в нормативных правовых актах в сфере физической культуры/спорта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и в сфере образования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, принимать решения и совершать действия в соответствии с законами и нормами профессиональной этики;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обосновывать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реализовывать рабочую программу учителя физической культуры с учетом возрастных характеристик и уровня подготовленности обучающихся по образовательной программе общего образования;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реализовывать рабочую программу педагога дополнительного образования с учетом возрастных характеристик и уровня подготовленности, обучающихся по дополнительным общеобразовательным программам в области физической культуры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и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-реализовывать программу спортивной подготовки по виду спорта с учетом возрастных характеристик и уровня подготовленности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выявлять проблемы тренировочного процесса на этапах спортивной подготовки и резервы улучшения его результативности;</w:t>
            </w:r>
          </w:p>
          <w:p w:rsidR="00D62C78" w:rsidRPr="00F543AF" w:rsidRDefault="00D62C78" w:rsidP="000A19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</w:t>
            </w:r>
          </w:p>
        </w:tc>
        <w:tc>
          <w:tcPr>
            <w:tcW w:w="39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both"/>
              <w:rPr>
                <w:b/>
                <w:i/>
                <w:iCs/>
                <w:color w:val="000000"/>
                <w:kern w:val="0"/>
                <w:sz w:val="23"/>
                <w:szCs w:val="23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ОПК-14.3.</w:t>
            </w:r>
            <w:r w:rsidRPr="00F543AF"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 xml:space="preserve"> Имеет навыки и/или опыт деятельности</w:t>
            </w:r>
            <w:r w:rsidRPr="00F543AF">
              <w:rPr>
                <w:b/>
                <w:i/>
                <w:iCs/>
                <w:color w:val="000000"/>
                <w:kern w:val="0"/>
                <w:sz w:val="23"/>
                <w:szCs w:val="23"/>
              </w:rPr>
              <w:t>:</w:t>
            </w:r>
          </w:p>
          <w:p w:rsidR="00D62C78" w:rsidRPr="00F543AF" w:rsidRDefault="00D62C78" w:rsidP="000A19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 xml:space="preserve">обоснования принимаемых решений по организации деятельности в </w:t>
            </w:r>
            <w:r w:rsidRPr="00F543AF">
              <w:rPr>
                <w:rFonts w:ascii="Times New Roman" w:eastAsia="Times New Roman" w:hAnsi="Times New Roman"/>
                <w:spacing w:val="-1"/>
                <w:kern w:val="0"/>
                <w:sz w:val="24"/>
                <w:szCs w:val="24"/>
                <w:lang w:eastAsia="ru-RU"/>
              </w:rPr>
              <w:t xml:space="preserve">области физической культуры и спорта с позиции норм законодательства и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профессиональной этики;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b/>
                <w:i/>
                <w:iCs/>
                <w:kern w:val="0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подготовки заключения о целесообразности перевода или зачисления занимающегося на этап совершенствования спортивного мастерства, этап высшего спортивного мастерства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b/>
                <w:kern w:val="0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применением правовых норм и норм профессиональной этики в профессиональной деятельности</w:t>
            </w:r>
            <w:r w:rsidRPr="00F543AF">
              <w:rPr>
                <w:rFonts w:ascii="Times New Roman" w:hAnsi="Times New Roman"/>
                <w:b/>
                <w:kern w:val="0"/>
              </w:rPr>
              <w:t>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</w:rPr>
              <w:lastRenderedPageBreak/>
              <w:t>-п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ланированием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-планированием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общеразвивающей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предпрофессиональной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-осуществлением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подготовки;</w:t>
            </w:r>
          </w:p>
          <w:p w:rsidR="00D62C78" w:rsidRPr="00F543AF" w:rsidRDefault="00D62C78" w:rsidP="000A19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осуществлением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39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  <w:trHeight w:val="470"/>
        </w:trPr>
        <w:tc>
          <w:tcPr>
            <w:tcW w:w="74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kern w:val="0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ОПК-14.1. Знает:</w:t>
            </w:r>
          </w:p>
          <w:p w:rsidR="00D62C78" w:rsidRPr="00F543AF" w:rsidRDefault="00D62C78" w:rsidP="000A19D9">
            <w:pPr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нормативные правовые акты в сфере физической культуры /спорта и в сфере образования и нормы профессиональной этики;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-концептуальные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-особенности планирования образовательного процесса в предметной области физической культуры;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-цели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стандартами;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-Возрастные характеристики обучающихся и специфические особенности образовательного процесса в организациях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дополнительного образования, в том числе с учетом федеральных государственных требований и федеральных стандартов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-особенности планирования тренировочного процесса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-цели и задачи тренировочного процесса, определяемые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b/>
                <w:color w:val="000000"/>
                <w:kern w:val="0"/>
              </w:rPr>
            </w:pPr>
          </w:p>
        </w:tc>
        <w:tc>
          <w:tcPr>
            <w:tcW w:w="39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329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повышенный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3-5 мин</w:t>
            </w:r>
          </w:p>
        </w:tc>
        <w:tc>
          <w:tcPr>
            <w:tcW w:w="1167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i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t>Прочитайте текст и установите соответствие.</w:t>
            </w:r>
          </w:p>
          <w:p w:rsidR="00D62C78" w:rsidRPr="00F543AF" w:rsidRDefault="00D62C78" w:rsidP="000A19D9">
            <w:pPr>
              <w:spacing w:after="0" w:line="256" w:lineRule="auto"/>
              <w:contextualSpacing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Установите соответствие между периодами в динамике конфликта между педагогом и обучающимися из   левого столбца (А-В) и их основными характеристиками из правого столбца (1-3).</w:t>
            </w:r>
          </w:p>
          <w:p w:rsidR="00D62C78" w:rsidRPr="00F543AF" w:rsidRDefault="00D62C78" w:rsidP="000A19D9">
            <w:pPr>
              <w:spacing w:after="0" w:line="256" w:lineRule="auto"/>
              <w:contextualSpacing/>
              <w:jc w:val="both"/>
              <w:rPr>
                <w:kern w:val="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75"/>
              <w:gridCol w:w="1825"/>
              <w:gridCol w:w="360"/>
              <w:gridCol w:w="1635"/>
            </w:tblGrid>
            <w:tr w:rsidR="00D62C78" w:rsidRPr="00F543AF" w:rsidTr="000A19D9">
              <w:tc>
                <w:tcPr>
                  <w:tcW w:w="2200" w:type="dxa"/>
                  <w:gridSpan w:val="2"/>
                  <w:vAlign w:val="center"/>
                </w:tcPr>
                <w:p w:rsidR="00D62C78" w:rsidRPr="00F543AF" w:rsidRDefault="00D62C78" w:rsidP="000A19D9">
                  <w:pPr>
                    <w:spacing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Периоды конфликта</w:t>
                  </w:r>
                </w:p>
              </w:tc>
              <w:tc>
                <w:tcPr>
                  <w:tcW w:w="1995" w:type="dxa"/>
                  <w:gridSpan w:val="2"/>
                  <w:vAlign w:val="center"/>
                </w:tcPr>
                <w:p w:rsidR="00D62C78" w:rsidRPr="00F543AF" w:rsidRDefault="00D62C78" w:rsidP="000A19D9">
                  <w:pPr>
                    <w:spacing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Основные характеристики</w:t>
                  </w:r>
                </w:p>
              </w:tc>
            </w:tr>
            <w:tr w:rsidR="00D62C78" w:rsidRPr="00F543AF" w:rsidTr="000A19D9">
              <w:tc>
                <w:tcPr>
                  <w:tcW w:w="375" w:type="dxa"/>
                  <w:vAlign w:val="center"/>
                </w:tcPr>
                <w:p w:rsidR="00D62C78" w:rsidRPr="00F543AF" w:rsidRDefault="00D62C78" w:rsidP="000A19D9">
                  <w:pPr>
                    <w:spacing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А</w:t>
                  </w:r>
                </w:p>
              </w:tc>
              <w:tc>
                <w:tcPr>
                  <w:tcW w:w="1825" w:type="dxa"/>
                </w:tcPr>
                <w:p w:rsidR="00D62C78" w:rsidRPr="00F543AF" w:rsidRDefault="00D62C78" w:rsidP="000A19D9">
                  <w:pPr>
                    <w:tabs>
                      <w:tab w:val="left" w:pos="0"/>
                      <w:tab w:val="right" w:leader="dot" w:pos="9345"/>
                    </w:tabs>
                    <w:spacing w:line="256" w:lineRule="auto"/>
                    <w:rPr>
                      <w:rFonts w:ascii="Times New Roman" w:hAnsi="Times New Roman"/>
                      <w:noProof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noProof/>
                      <w:kern w:val="0"/>
                    </w:rPr>
                    <w:t xml:space="preserve">Предконфликтный </w:t>
                  </w:r>
                </w:p>
              </w:tc>
              <w:tc>
                <w:tcPr>
                  <w:tcW w:w="360" w:type="dxa"/>
                  <w:vAlign w:val="center"/>
                </w:tcPr>
                <w:p w:rsidR="00D62C78" w:rsidRPr="00F543AF" w:rsidRDefault="00D62C78" w:rsidP="000A19D9">
                  <w:pPr>
                    <w:spacing w:line="256" w:lineRule="auto"/>
                    <w:ind w:right="-105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1</w:t>
                  </w:r>
                </w:p>
              </w:tc>
              <w:tc>
                <w:tcPr>
                  <w:tcW w:w="1635" w:type="dxa"/>
                </w:tcPr>
                <w:p w:rsidR="00D62C78" w:rsidRPr="00F543AF" w:rsidRDefault="00D62C78" w:rsidP="000A19D9">
                  <w:pPr>
                    <w:tabs>
                      <w:tab w:val="left" w:pos="0"/>
                      <w:tab w:val="right" w:leader="dot" w:pos="9345"/>
                    </w:tabs>
                    <w:spacing w:line="256" w:lineRule="auto"/>
                    <w:rPr>
                      <w:rFonts w:ascii="Times New Roman" w:hAnsi="Times New Roman"/>
                      <w:noProof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noProof/>
                      <w:kern w:val="0"/>
                    </w:rPr>
                    <w:t>Устранение конфликтной ситуации</w:t>
                  </w:r>
                </w:p>
              </w:tc>
            </w:tr>
            <w:tr w:rsidR="00D62C78" w:rsidRPr="00F543AF" w:rsidTr="000A19D9">
              <w:tc>
                <w:tcPr>
                  <w:tcW w:w="375" w:type="dxa"/>
                  <w:vAlign w:val="center"/>
                </w:tcPr>
                <w:p w:rsidR="00D62C78" w:rsidRPr="00F543AF" w:rsidRDefault="00D62C78" w:rsidP="000A19D9">
                  <w:pPr>
                    <w:spacing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Б</w:t>
                  </w:r>
                </w:p>
              </w:tc>
              <w:tc>
                <w:tcPr>
                  <w:tcW w:w="1825" w:type="dxa"/>
                </w:tcPr>
                <w:p w:rsidR="00D62C78" w:rsidRPr="00F543AF" w:rsidRDefault="00D62C78" w:rsidP="000A19D9">
                  <w:pPr>
                    <w:tabs>
                      <w:tab w:val="left" w:pos="0"/>
                      <w:tab w:val="right" w:leader="dot" w:pos="9345"/>
                    </w:tabs>
                    <w:spacing w:line="256" w:lineRule="auto"/>
                    <w:rPr>
                      <w:rFonts w:ascii="Times New Roman" w:hAnsi="Times New Roman"/>
                      <w:noProof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noProof/>
                      <w:kern w:val="0"/>
                    </w:rPr>
                    <w:t>Конфликтное взаимодействие</w:t>
                  </w:r>
                </w:p>
              </w:tc>
              <w:tc>
                <w:tcPr>
                  <w:tcW w:w="360" w:type="dxa"/>
                  <w:vAlign w:val="center"/>
                </w:tcPr>
                <w:p w:rsidR="00D62C78" w:rsidRPr="00F543AF" w:rsidRDefault="00D62C78" w:rsidP="000A19D9">
                  <w:pPr>
                    <w:spacing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2</w:t>
                  </w:r>
                </w:p>
              </w:tc>
              <w:tc>
                <w:tcPr>
                  <w:tcW w:w="1635" w:type="dxa"/>
                </w:tcPr>
                <w:p w:rsidR="00D62C78" w:rsidRPr="00F543AF" w:rsidRDefault="00D62C78" w:rsidP="000A19D9">
                  <w:pPr>
                    <w:tabs>
                      <w:tab w:val="left" w:pos="0"/>
                      <w:tab w:val="right" w:leader="dot" w:pos="9345"/>
                    </w:tabs>
                    <w:spacing w:line="256" w:lineRule="auto"/>
                    <w:rPr>
                      <w:rFonts w:ascii="Times New Roman" w:hAnsi="Times New Roman"/>
                      <w:noProof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noProof/>
                      <w:kern w:val="0"/>
                    </w:rPr>
                    <w:t xml:space="preserve">Возникновение и осознание проблемной ситуации </w:t>
                  </w:r>
                </w:p>
              </w:tc>
            </w:tr>
            <w:tr w:rsidR="00D62C78" w:rsidRPr="00F543AF" w:rsidTr="000A19D9">
              <w:tc>
                <w:tcPr>
                  <w:tcW w:w="375" w:type="dxa"/>
                  <w:vAlign w:val="center"/>
                </w:tcPr>
                <w:p w:rsidR="00D62C78" w:rsidRPr="00F543AF" w:rsidRDefault="00D62C78" w:rsidP="000A19D9">
                  <w:pPr>
                    <w:spacing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В</w:t>
                  </w:r>
                </w:p>
              </w:tc>
              <w:tc>
                <w:tcPr>
                  <w:tcW w:w="1825" w:type="dxa"/>
                </w:tcPr>
                <w:p w:rsidR="00D62C78" w:rsidRPr="00F543AF" w:rsidRDefault="00D62C78" w:rsidP="000A19D9">
                  <w:pPr>
                    <w:tabs>
                      <w:tab w:val="left" w:pos="0"/>
                      <w:tab w:val="right" w:leader="dot" w:pos="9345"/>
                    </w:tabs>
                    <w:spacing w:line="256" w:lineRule="auto"/>
                    <w:rPr>
                      <w:rFonts w:ascii="Times New Roman" w:hAnsi="Times New Roman"/>
                      <w:noProof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noProof/>
                      <w:kern w:val="0"/>
                    </w:rPr>
                    <w:t>Разрешение конфликта</w:t>
                  </w:r>
                </w:p>
              </w:tc>
              <w:tc>
                <w:tcPr>
                  <w:tcW w:w="360" w:type="dxa"/>
                  <w:vAlign w:val="center"/>
                </w:tcPr>
                <w:p w:rsidR="00D62C78" w:rsidRPr="00F543AF" w:rsidRDefault="00D62C78" w:rsidP="000A19D9">
                  <w:pPr>
                    <w:spacing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</w:rPr>
                    <w:t>3</w:t>
                  </w:r>
                </w:p>
              </w:tc>
              <w:tc>
                <w:tcPr>
                  <w:tcW w:w="1635" w:type="dxa"/>
                </w:tcPr>
                <w:p w:rsidR="00D62C78" w:rsidRPr="00F543AF" w:rsidRDefault="00D62C78" w:rsidP="000A19D9">
                  <w:pPr>
                    <w:tabs>
                      <w:tab w:val="left" w:pos="0"/>
                      <w:tab w:val="right" w:leader="dot" w:pos="9345"/>
                    </w:tabs>
                    <w:spacing w:line="256" w:lineRule="auto"/>
                    <w:rPr>
                      <w:rFonts w:ascii="Times New Roman" w:hAnsi="Times New Roman"/>
                      <w:noProof/>
                      <w:kern w:val="0"/>
                    </w:rPr>
                  </w:pPr>
                  <w:r w:rsidRPr="00F543AF">
                    <w:rPr>
                      <w:rFonts w:ascii="Times New Roman" w:hAnsi="Times New Roman"/>
                      <w:noProof/>
                      <w:kern w:val="0"/>
                    </w:rPr>
                    <w:t xml:space="preserve">Нарастание эмоционального напряжения, </w:t>
                  </w:r>
                  <w:r w:rsidRPr="00F543AF">
                    <w:rPr>
                      <w:rFonts w:ascii="Times New Roman" w:hAnsi="Times New Roman"/>
                      <w:noProof/>
                      <w:kern w:val="0"/>
                    </w:rPr>
                    <w:lastRenderedPageBreak/>
                    <w:t>вовлечение в конфликт новых лиц и т.д.</w:t>
                  </w:r>
                </w:p>
              </w:tc>
            </w:tr>
          </w:tbl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i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i/>
                <w:kern w:val="0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D62C78" w:rsidRPr="00F543AF" w:rsidTr="000A19D9">
              <w:tc>
                <w:tcPr>
                  <w:tcW w:w="804" w:type="dxa"/>
                </w:tcPr>
                <w:p w:rsidR="00D62C78" w:rsidRPr="00F543AF" w:rsidRDefault="00D62C78" w:rsidP="000A19D9">
                  <w:pPr>
                    <w:spacing w:line="256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D62C78" w:rsidRPr="00F543AF" w:rsidRDefault="00D62C78" w:rsidP="000A19D9">
                  <w:pPr>
                    <w:spacing w:line="256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D62C78" w:rsidRPr="00F543AF" w:rsidRDefault="00D62C78" w:rsidP="000A19D9">
                  <w:pPr>
                    <w:spacing w:line="256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F543AF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В</w:t>
                  </w:r>
                </w:p>
              </w:tc>
            </w:tr>
            <w:tr w:rsidR="00D62C78" w:rsidRPr="00F543AF" w:rsidTr="000A19D9">
              <w:tc>
                <w:tcPr>
                  <w:tcW w:w="804" w:type="dxa"/>
                </w:tcPr>
                <w:p w:rsidR="00D62C78" w:rsidRPr="00F543AF" w:rsidRDefault="00D62C78" w:rsidP="000A19D9">
                  <w:pPr>
                    <w:spacing w:line="256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62C78" w:rsidRPr="00F543AF" w:rsidRDefault="00D62C78" w:rsidP="000A19D9">
                  <w:pPr>
                    <w:spacing w:line="256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62C78" w:rsidRPr="00F543AF" w:rsidRDefault="00D62C78" w:rsidP="000A19D9">
                  <w:pPr>
                    <w:spacing w:line="256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D62C78" w:rsidRPr="00F543AF" w:rsidRDefault="00D62C78" w:rsidP="000A19D9">
            <w:pPr>
              <w:spacing w:after="0" w:line="256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А2Б3В1</w:t>
            </w:r>
          </w:p>
        </w:tc>
        <w:tc>
          <w:tcPr>
            <w:tcW w:w="281" w:type="pct"/>
            <w:vMerge w:val="restar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62C78" w:rsidRPr="00F543AF" w:rsidRDefault="00D62C78" w:rsidP="000A19D9">
            <w:pPr>
              <w:spacing w:after="0" w:line="256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1б – одно верное соответствие</w:t>
            </w:r>
          </w:p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rPr>
                <w:rFonts w:ascii="Times New Roman" w:hAnsi="Times New Roman"/>
                <w:b/>
                <w:i/>
                <w:iCs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  <w:sz w:val="24"/>
                <w:szCs w:val="24"/>
              </w:rPr>
              <w:t>ОПК-14.2. Умеет: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b/>
                <w:kern w:val="0"/>
              </w:rPr>
              <w:t>-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ориентироваться в нормативных правовых актах в сфере физической культуры/спорта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и в сфере образования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, принимать решения и совершать действия в соответствии с законами и нормами профессиональной этики;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 обосновывать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-применять средства и методы в соответствии с задачами этапа спортивной подготовки, индивидуальными особенностями, личностно-психическими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качествами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реализовывать рабочую программу учителя физической культуры с учетом возрастных характеристик и уровня подготовленности обучающихся по образовательной программе общего образования;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реализовывать рабочую программу педагога дополнительного образования с учетом возрастных характеристик и уровня подготовленности, обучающихся по дополнительным общеобразовательным программам в области физической культуры и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общего образования, индивидуальными особенностями, личностно-психическими качествами обучающихся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-реализовывать программу спортивной подготовки по виду спорта с учетом возрастных характеристик и уровня подготовленности спортсменов;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выявлять проблемы тренировочного процесса на этапах спортивной подготовки и резервы улучшения его результативности;</w:t>
            </w:r>
          </w:p>
          <w:p w:rsidR="00D62C78" w:rsidRPr="00F543AF" w:rsidRDefault="00D62C78" w:rsidP="000A19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D62C78" w:rsidRPr="00F543AF" w:rsidTr="000A19D9">
        <w:trPr>
          <w:gridAfter w:val="6"/>
          <w:wAfter w:w="972" w:type="pct"/>
        </w:trPr>
        <w:tc>
          <w:tcPr>
            <w:tcW w:w="74" w:type="pct"/>
            <w:vMerge/>
            <w:shd w:val="clear" w:color="auto" w:fill="auto"/>
          </w:tcPr>
          <w:p w:rsidR="00D62C78" w:rsidRPr="00F543AF" w:rsidRDefault="00D62C78" w:rsidP="000A19D9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66" w:type="pct"/>
            <w:shd w:val="clear" w:color="auto" w:fill="auto"/>
          </w:tcPr>
          <w:p w:rsidR="00D62C78" w:rsidRPr="00F543AF" w:rsidRDefault="00D62C78" w:rsidP="000A19D9">
            <w:pPr>
              <w:spacing w:after="0" w:line="256" w:lineRule="auto"/>
              <w:jc w:val="both"/>
              <w:rPr>
                <w:b/>
                <w:i/>
                <w:iCs/>
                <w:color w:val="000000"/>
                <w:kern w:val="0"/>
                <w:sz w:val="23"/>
                <w:szCs w:val="23"/>
              </w:rPr>
            </w:pPr>
            <w:r w:rsidRPr="00F543AF">
              <w:rPr>
                <w:rFonts w:ascii="Times New Roman" w:hAnsi="Times New Roman"/>
                <w:b/>
                <w:i/>
                <w:iCs/>
                <w:kern w:val="0"/>
              </w:rPr>
              <w:t>ОПК-14.3.</w:t>
            </w:r>
            <w:r w:rsidRPr="00F543AF"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 xml:space="preserve"> Имеет навыки и/или опыт деятельности</w:t>
            </w:r>
            <w:r w:rsidRPr="00F543AF">
              <w:rPr>
                <w:b/>
                <w:i/>
                <w:iCs/>
                <w:color w:val="000000"/>
                <w:kern w:val="0"/>
                <w:sz w:val="23"/>
                <w:szCs w:val="23"/>
              </w:rPr>
              <w:t>:</w:t>
            </w:r>
          </w:p>
          <w:p w:rsidR="00D62C78" w:rsidRPr="00F543AF" w:rsidRDefault="00D62C78" w:rsidP="000A19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 xml:space="preserve">обоснования принимаемых решений по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lastRenderedPageBreak/>
              <w:t xml:space="preserve">организации деятельности в </w:t>
            </w:r>
            <w:r w:rsidRPr="00F543AF">
              <w:rPr>
                <w:rFonts w:ascii="Times New Roman" w:eastAsia="Times New Roman" w:hAnsi="Times New Roman"/>
                <w:spacing w:val="-1"/>
                <w:kern w:val="0"/>
                <w:sz w:val="24"/>
                <w:szCs w:val="24"/>
                <w:lang w:eastAsia="ru-RU"/>
              </w:rPr>
              <w:t xml:space="preserve">области физической культуры и спорта с позиции норм законодательства и </w:t>
            </w:r>
            <w:r w:rsidRPr="00F543AF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>профессиональной этики;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b/>
                <w:i/>
                <w:iCs/>
                <w:kern w:val="0"/>
              </w:rPr>
            </w:pPr>
            <w:r w:rsidRPr="00F543AF">
              <w:rPr>
                <w:rFonts w:ascii="Times New Roman" w:hAnsi="Times New Roman"/>
                <w:iCs/>
                <w:kern w:val="0"/>
                <w:sz w:val="24"/>
                <w:szCs w:val="24"/>
              </w:rPr>
              <w:t>подготовки заключения о целесообразности перевода или зачисления занимающегося на этап совершенствования спортивного мастерства, этап высшего спортивного мастерства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b/>
                <w:kern w:val="0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применением правовых норм и норм профессиональной этики в профессиональной деятельности</w:t>
            </w:r>
            <w:r w:rsidRPr="00F543AF">
              <w:rPr>
                <w:rFonts w:ascii="Times New Roman" w:hAnsi="Times New Roman"/>
                <w:b/>
                <w:kern w:val="0"/>
              </w:rPr>
              <w:t>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</w:rPr>
              <w:t>-п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ланированием образовательного 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-планированием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общеразвивающей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предпрофессиональной</w:t>
            </w:r>
            <w:proofErr w:type="spellEnd"/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 xml:space="preserve">-осуществлением образовательного процесса в предметной области физической культуры в образовательных организациях, </w:t>
            </w: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lastRenderedPageBreak/>
              <w:t>реализующих основные образовательные программы в соответствии с требованиями Федеральных государственных образовательных стандартов;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-осуществлением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подготовки;</w:t>
            </w:r>
          </w:p>
          <w:p w:rsidR="00D62C78" w:rsidRPr="00F543AF" w:rsidRDefault="00D62C78" w:rsidP="000A19D9">
            <w:pPr>
              <w:tabs>
                <w:tab w:val="left" w:leader="underscore" w:pos="9379"/>
              </w:tabs>
              <w:spacing w:after="0" w:line="240" w:lineRule="auto"/>
              <w:ind w:right="5"/>
              <w:jc w:val="both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подготовки;</w:t>
            </w:r>
          </w:p>
          <w:p w:rsidR="00D62C78" w:rsidRPr="00F543AF" w:rsidRDefault="00D62C78" w:rsidP="000A19D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F543AF">
              <w:rPr>
                <w:rFonts w:ascii="Times New Roman" w:hAnsi="Times New Roman"/>
                <w:kern w:val="0"/>
                <w:sz w:val="24"/>
                <w:szCs w:val="24"/>
              </w:rPr>
              <w:t>- осуществлением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167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2" w:type="pct"/>
            <w:gridSpan w:val="2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81" w:type="pct"/>
            <w:vMerge/>
            <w:shd w:val="clear" w:color="auto" w:fill="auto"/>
            <w:vAlign w:val="center"/>
          </w:tcPr>
          <w:p w:rsidR="00D62C78" w:rsidRPr="00F543AF" w:rsidRDefault="00D62C78" w:rsidP="000A19D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bookmarkEnd w:id="0"/>
    </w:tbl>
    <w:p w:rsidR="00D62C78" w:rsidRPr="00F543AF" w:rsidRDefault="00D62C78" w:rsidP="00D62C78"/>
    <w:p w:rsidR="00D62C78" w:rsidRPr="00F543AF" w:rsidRDefault="00D62C78" w:rsidP="00D62C78"/>
    <w:p w:rsidR="00D62C78" w:rsidRPr="00F543AF" w:rsidRDefault="00D62C78" w:rsidP="00D62C78"/>
    <w:p w:rsidR="00D62C78" w:rsidRDefault="00D62C78" w:rsidP="00D62C78"/>
    <w:p w:rsidR="00C96149" w:rsidRDefault="00C96149"/>
    <w:sectPr w:rsidR="00C96149" w:rsidSect="00D62C78">
      <w:headerReference w:type="default" r:id="rId7"/>
      <w:pgSz w:w="16838" w:h="11906" w:orient="landscape" w:code="9"/>
      <w:pgMar w:top="567" w:right="638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EED" w:rsidRDefault="00E25EED" w:rsidP="00B22E78">
      <w:pPr>
        <w:spacing w:after="0" w:line="240" w:lineRule="auto"/>
      </w:pPr>
      <w:r>
        <w:separator/>
      </w:r>
    </w:p>
  </w:endnote>
  <w:endnote w:type="continuationSeparator" w:id="0">
    <w:p w:rsidR="00E25EED" w:rsidRDefault="00E25EED" w:rsidP="00B22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EED" w:rsidRDefault="00E25EED" w:rsidP="00B22E78">
      <w:pPr>
        <w:spacing w:after="0" w:line="240" w:lineRule="auto"/>
      </w:pPr>
      <w:r>
        <w:separator/>
      </w:r>
    </w:p>
  </w:footnote>
  <w:footnote w:type="continuationSeparator" w:id="0">
    <w:p w:rsidR="00E25EED" w:rsidRDefault="00E25EED" w:rsidP="00B22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9D9" w:rsidRDefault="00430B7E">
    <w:pPr>
      <w:pStyle w:val="ad"/>
      <w:jc w:val="center"/>
    </w:pPr>
    <w:r>
      <w:fldChar w:fldCharType="begin"/>
    </w:r>
    <w:r w:rsidR="009D2205">
      <w:instrText xml:space="preserve"> PAGE   \* MERGEFORMAT </w:instrText>
    </w:r>
    <w:r>
      <w:fldChar w:fldCharType="separate"/>
    </w:r>
    <w:r w:rsidR="008619E1">
      <w:rPr>
        <w:noProof/>
      </w:rPr>
      <w:t>52</w:t>
    </w:r>
    <w:r>
      <w:rPr>
        <w:noProof/>
      </w:rPr>
      <w:fldChar w:fldCharType="end"/>
    </w:r>
  </w:p>
  <w:p w:rsidR="000A19D9" w:rsidRDefault="000A19D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D569A4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3D4494"/>
    <w:multiLevelType w:val="hybridMultilevel"/>
    <w:tmpl w:val="444097BA"/>
    <w:lvl w:ilvl="0" w:tplc="4B881EE0">
      <w:start w:val="1"/>
      <w:numFmt w:val="decimal"/>
      <w:lvlText w:val="%1."/>
      <w:lvlJc w:val="left"/>
      <w:pPr>
        <w:ind w:left="214" w:hanging="27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CE04DDE">
      <w:numFmt w:val="bullet"/>
      <w:lvlText w:val="•"/>
      <w:lvlJc w:val="left"/>
      <w:pPr>
        <w:ind w:left="919" w:hanging="272"/>
      </w:pPr>
      <w:rPr>
        <w:rFonts w:hint="default"/>
        <w:lang w:val="ru-RU" w:eastAsia="en-US" w:bidi="ar-SA"/>
      </w:rPr>
    </w:lvl>
    <w:lvl w:ilvl="2" w:tplc="BC3026EC">
      <w:numFmt w:val="bullet"/>
      <w:lvlText w:val="•"/>
      <w:lvlJc w:val="left"/>
      <w:pPr>
        <w:ind w:left="1618" w:hanging="272"/>
      </w:pPr>
      <w:rPr>
        <w:rFonts w:hint="default"/>
        <w:lang w:val="ru-RU" w:eastAsia="en-US" w:bidi="ar-SA"/>
      </w:rPr>
    </w:lvl>
    <w:lvl w:ilvl="3" w:tplc="A22CE6A8">
      <w:numFmt w:val="bullet"/>
      <w:lvlText w:val="•"/>
      <w:lvlJc w:val="left"/>
      <w:pPr>
        <w:ind w:left="2317" w:hanging="272"/>
      </w:pPr>
      <w:rPr>
        <w:rFonts w:hint="default"/>
        <w:lang w:val="ru-RU" w:eastAsia="en-US" w:bidi="ar-SA"/>
      </w:rPr>
    </w:lvl>
    <w:lvl w:ilvl="4" w:tplc="6E786E6A">
      <w:numFmt w:val="bullet"/>
      <w:lvlText w:val="•"/>
      <w:lvlJc w:val="left"/>
      <w:pPr>
        <w:ind w:left="3017" w:hanging="272"/>
      </w:pPr>
      <w:rPr>
        <w:rFonts w:hint="default"/>
        <w:lang w:val="ru-RU" w:eastAsia="en-US" w:bidi="ar-SA"/>
      </w:rPr>
    </w:lvl>
    <w:lvl w:ilvl="5" w:tplc="3EE438CA">
      <w:numFmt w:val="bullet"/>
      <w:lvlText w:val="•"/>
      <w:lvlJc w:val="left"/>
      <w:pPr>
        <w:ind w:left="3716" w:hanging="272"/>
      </w:pPr>
      <w:rPr>
        <w:rFonts w:hint="default"/>
        <w:lang w:val="ru-RU" w:eastAsia="en-US" w:bidi="ar-SA"/>
      </w:rPr>
    </w:lvl>
    <w:lvl w:ilvl="6" w:tplc="1FD6D122">
      <w:numFmt w:val="bullet"/>
      <w:lvlText w:val="•"/>
      <w:lvlJc w:val="left"/>
      <w:pPr>
        <w:ind w:left="4415" w:hanging="272"/>
      </w:pPr>
      <w:rPr>
        <w:rFonts w:hint="default"/>
        <w:lang w:val="ru-RU" w:eastAsia="en-US" w:bidi="ar-SA"/>
      </w:rPr>
    </w:lvl>
    <w:lvl w:ilvl="7" w:tplc="AEDCAFBA">
      <w:numFmt w:val="bullet"/>
      <w:lvlText w:val="•"/>
      <w:lvlJc w:val="left"/>
      <w:pPr>
        <w:ind w:left="5114" w:hanging="272"/>
      </w:pPr>
      <w:rPr>
        <w:rFonts w:hint="default"/>
        <w:lang w:val="ru-RU" w:eastAsia="en-US" w:bidi="ar-SA"/>
      </w:rPr>
    </w:lvl>
    <w:lvl w:ilvl="8" w:tplc="EC540ABE">
      <w:numFmt w:val="bullet"/>
      <w:lvlText w:val="•"/>
      <w:lvlJc w:val="left"/>
      <w:pPr>
        <w:ind w:left="5814" w:hanging="272"/>
      </w:pPr>
      <w:rPr>
        <w:rFonts w:hint="default"/>
        <w:lang w:val="ru-RU" w:eastAsia="en-US" w:bidi="ar-SA"/>
      </w:rPr>
    </w:lvl>
  </w:abstractNum>
  <w:abstractNum w:abstractNumId="2">
    <w:nsid w:val="0A4475D6"/>
    <w:multiLevelType w:val="hybridMultilevel"/>
    <w:tmpl w:val="ACFE3AFC"/>
    <w:lvl w:ilvl="0" w:tplc="5A92E97E">
      <w:start w:val="1"/>
      <w:numFmt w:val="decimal"/>
      <w:lvlText w:val="%1."/>
      <w:lvlJc w:val="left"/>
      <w:pPr>
        <w:ind w:left="822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0A00140A">
      <w:numFmt w:val="bullet"/>
      <w:lvlText w:val="•"/>
      <w:lvlJc w:val="left"/>
      <w:pPr>
        <w:ind w:left="1441" w:hanging="221"/>
      </w:pPr>
      <w:rPr>
        <w:lang w:val="ru-RU" w:eastAsia="en-US" w:bidi="ar-SA"/>
      </w:rPr>
    </w:lvl>
    <w:lvl w:ilvl="2" w:tplc="0276CB7E">
      <w:numFmt w:val="bullet"/>
      <w:lvlText w:val="•"/>
      <w:lvlJc w:val="left"/>
      <w:pPr>
        <w:ind w:left="2062" w:hanging="221"/>
      </w:pPr>
      <w:rPr>
        <w:lang w:val="ru-RU" w:eastAsia="en-US" w:bidi="ar-SA"/>
      </w:rPr>
    </w:lvl>
    <w:lvl w:ilvl="3" w:tplc="3A90100C">
      <w:numFmt w:val="bullet"/>
      <w:lvlText w:val="•"/>
      <w:lvlJc w:val="left"/>
      <w:pPr>
        <w:ind w:left="2683" w:hanging="221"/>
      </w:pPr>
      <w:rPr>
        <w:lang w:val="ru-RU" w:eastAsia="en-US" w:bidi="ar-SA"/>
      </w:rPr>
    </w:lvl>
    <w:lvl w:ilvl="4" w:tplc="DF904764">
      <w:numFmt w:val="bullet"/>
      <w:lvlText w:val="•"/>
      <w:lvlJc w:val="left"/>
      <w:pPr>
        <w:ind w:left="3305" w:hanging="221"/>
      </w:pPr>
      <w:rPr>
        <w:lang w:val="ru-RU" w:eastAsia="en-US" w:bidi="ar-SA"/>
      </w:rPr>
    </w:lvl>
    <w:lvl w:ilvl="5" w:tplc="408A387A">
      <w:numFmt w:val="bullet"/>
      <w:lvlText w:val="•"/>
      <w:lvlJc w:val="left"/>
      <w:pPr>
        <w:ind w:left="3926" w:hanging="221"/>
      </w:pPr>
      <w:rPr>
        <w:lang w:val="ru-RU" w:eastAsia="en-US" w:bidi="ar-SA"/>
      </w:rPr>
    </w:lvl>
    <w:lvl w:ilvl="6" w:tplc="18388870">
      <w:numFmt w:val="bullet"/>
      <w:lvlText w:val="•"/>
      <w:lvlJc w:val="left"/>
      <w:pPr>
        <w:ind w:left="4547" w:hanging="221"/>
      </w:pPr>
      <w:rPr>
        <w:lang w:val="ru-RU" w:eastAsia="en-US" w:bidi="ar-SA"/>
      </w:rPr>
    </w:lvl>
    <w:lvl w:ilvl="7" w:tplc="A55C4EA0">
      <w:numFmt w:val="bullet"/>
      <w:lvlText w:val="•"/>
      <w:lvlJc w:val="left"/>
      <w:pPr>
        <w:ind w:left="5168" w:hanging="221"/>
      </w:pPr>
      <w:rPr>
        <w:lang w:val="ru-RU" w:eastAsia="en-US" w:bidi="ar-SA"/>
      </w:rPr>
    </w:lvl>
    <w:lvl w:ilvl="8" w:tplc="AC8AC112">
      <w:numFmt w:val="bullet"/>
      <w:lvlText w:val="•"/>
      <w:lvlJc w:val="left"/>
      <w:pPr>
        <w:ind w:left="5790" w:hanging="221"/>
      </w:pPr>
      <w:rPr>
        <w:lang w:val="ru-RU" w:eastAsia="en-US" w:bidi="ar-SA"/>
      </w:rPr>
    </w:lvl>
  </w:abstractNum>
  <w:abstractNum w:abstractNumId="3">
    <w:nsid w:val="0F9B5A60"/>
    <w:multiLevelType w:val="hybridMultilevel"/>
    <w:tmpl w:val="5EECF2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FF4EB2"/>
    <w:multiLevelType w:val="hybridMultilevel"/>
    <w:tmpl w:val="A58A4C10"/>
    <w:lvl w:ilvl="0" w:tplc="8C04FE90">
      <w:start w:val="1"/>
      <w:numFmt w:val="decimal"/>
      <w:lvlText w:val="%1."/>
      <w:lvlJc w:val="left"/>
      <w:pPr>
        <w:ind w:left="3907" w:hanging="22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990864C0">
      <w:numFmt w:val="bullet"/>
      <w:lvlText w:val="•"/>
      <w:lvlJc w:val="left"/>
      <w:pPr>
        <w:ind w:left="1621" w:hanging="221"/>
      </w:pPr>
      <w:rPr>
        <w:rFonts w:hint="default"/>
        <w:lang w:val="ru-RU" w:eastAsia="en-US" w:bidi="ar-SA"/>
      </w:rPr>
    </w:lvl>
    <w:lvl w:ilvl="2" w:tplc="98800916">
      <w:numFmt w:val="bullet"/>
      <w:lvlText w:val="•"/>
      <w:lvlJc w:val="left"/>
      <w:pPr>
        <w:ind w:left="2242" w:hanging="221"/>
      </w:pPr>
      <w:rPr>
        <w:rFonts w:hint="default"/>
        <w:lang w:val="ru-RU" w:eastAsia="en-US" w:bidi="ar-SA"/>
      </w:rPr>
    </w:lvl>
    <w:lvl w:ilvl="3" w:tplc="01EE802C">
      <w:numFmt w:val="bullet"/>
      <w:lvlText w:val="•"/>
      <w:lvlJc w:val="left"/>
      <w:pPr>
        <w:ind w:left="2863" w:hanging="221"/>
      </w:pPr>
      <w:rPr>
        <w:rFonts w:hint="default"/>
        <w:lang w:val="ru-RU" w:eastAsia="en-US" w:bidi="ar-SA"/>
      </w:rPr>
    </w:lvl>
    <w:lvl w:ilvl="4" w:tplc="9C3A07B2">
      <w:numFmt w:val="bullet"/>
      <w:lvlText w:val="•"/>
      <w:lvlJc w:val="left"/>
      <w:pPr>
        <w:ind w:left="3485" w:hanging="221"/>
      </w:pPr>
      <w:rPr>
        <w:rFonts w:hint="default"/>
        <w:lang w:val="ru-RU" w:eastAsia="en-US" w:bidi="ar-SA"/>
      </w:rPr>
    </w:lvl>
    <w:lvl w:ilvl="5" w:tplc="A7C6EA10">
      <w:numFmt w:val="bullet"/>
      <w:lvlText w:val="•"/>
      <w:lvlJc w:val="left"/>
      <w:pPr>
        <w:ind w:left="4106" w:hanging="221"/>
      </w:pPr>
      <w:rPr>
        <w:rFonts w:hint="default"/>
        <w:lang w:val="ru-RU" w:eastAsia="en-US" w:bidi="ar-SA"/>
      </w:rPr>
    </w:lvl>
    <w:lvl w:ilvl="6" w:tplc="FE2C6DDC">
      <w:numFmt w:val="bullet"/>
      <w:lvlText w:val="•"/>
      <w:lvlJc w:val="left"/>
      <w:pPr>
        <w:ind w:left="4727" w:hanging="221"/>
      </w:pPr>
      <w:rPr>
        <w:rFonts w:hint="default"/>
        <w:lang w:val="ru-RU" w:eastAsia="en-US" w:bidi="ar-SA"/>
      </w:rPr>
    </w:lvl>
    <w:lvl w:ilvl="7" w:tplc="F5741852">
      <w:numFmt w:val="bullet"/>
      <w:lvlText w:val="•"/>
      <w:lvlJc w:val="left"/>
      <w:pPr>
        <w:ind w:left="5348" w:hanging="221"/>
      </w:pPr>
      <w:rPr>
        <w:rFonts w:hint="default"/>
        <w:lang w:val="ru-RU" w:eastAsia="en-US" w:bidi="ar-SA"/>
      </w:rPr>
    </w:lvl>
    <w:lvl w:ilvl="8" w:tplc="44782BF0">
      <w:numFmt w:val="bullet"/>
      <w:lvlText w:val="•"/>
      <w:lvlJc w:val="left"/>
      <w:pPr>
        <w:ind w:left="5970" w:hanging="221"/>
      </w:pPr>
      <w:rPr>
        <w:rFonts w:hint="default"/>
        <w:lang w:val="ru-RU" w:eastAsia="en-US" w:bidi="ar-SA"/>
      </w:rPr>
    </w:lvl>
  </w:abstractNum>
  <w:abstractNum w:abstractNumId="5">
    <w:nsid w:val="404550F6"/>
    <w:multiLevelType w:val="hybridMultilevel"/>
    <w:tmpl w:val="49CA3040"/>
    <w:lvl w:ilvl="0" w:tplc="5C9C3680">
      <w:start w:val="1"/>
      <w:numFmt w:val="decimal"/>
      <w:lvlText w:val="%1."/>
      <w:lvlJc w:val="left"/>
      <w:pPr>
        <w:ind w:left="1002" w:hanging="22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451CA398">
      <w:numFmt w:val="bullet"/>
      <w:lvlText w:val="•"/>
      <w:lvlJc w:val="left"/>
      <w:pPr>
        <w:ind w:left="1621" w:hanging="221"/>
      </w:pPr>
      <w:rPr>
        <w:rFonts w:hint="default"/>
        <w:lang w:val="ru-RU" w:eastAsia="en-US" w:bidi="ar-SA"/>
      </w:rPr>
    </w:lvl>
    <w:lvl w:ilvl="2" w:tplc="8B98C3E2">
      <w:numFmt w:val="bullet"/>
      <w:lvlText w:val="•"/>
      <w:lvlJc w:val="left"/>
      <w:pPr>
        <w:ind w:left="2242" w:hanging="221"/>
      </w:pPr>
      <w:rPr>
        <w:rFonts w:hint="default"/>
        <w:lang w:val="ru-RU" w:eastAsia="en-US" w:bidi="ar-SA"/>
      </w:rPr>
    </w:lvl>
    <w:lvl w:ilvl="3" w:tplc="60E80842">
      <w:numFmt w:val="bullet"/>
      <w:lvlText w:val="•"/>
      <w:lvlJc w:val="left"/>
      <w:pPr>
        <w:ind w:left="2863" w:hanging="221"/>
      </w:pPr>
      <w:rPr>
        <w:rFonts w:hint="default"/>
        <w:lang w:val="ru-RU" w:eastAsia="en-US" w:bidi="ar-SA"/>
      </w:rPr>
    </w:lvl>
    <w:lvl w:ilvl="4" w:tplc="0A8C164E">
      <w:numFmt w:val="bullet"/>
      <w:lvlText w:val="•"/>
      <w:lvlJc w:val="left"/>
      <w:pPr>
        <w:ind w:left="3485" w:hanging="221"/>
      </w:pPr>
      <w:rPr>
        <w:rFonts w:hint="default"/>
        <w:lang w:val="ru-RU" w:eastAsia="en-US" w:bidi="ar-SA"/>
      </w:rPr>
    </w:lvl>
    <w:lvl w:ilvl="5" w:tplc="F7260B6A">
      <w:numFmt w:val="bullet"/>
      <w:lvlText w:val="•"/>
      <w:lvlJc w:val="left"/>
      <w:pPr>
        <w:ind w:left="4106" w:hanging="221"/>
      </w:pPr>
      <w:rPr>
        <w:rFonts w:hint="default"/>
        <w:lang w:val="ru-RU" w:eastAsia="en-US" w:bidi="ar-SA"/>
      </w:rPr>
    </w:lvl>
    <w:lvl w:ilvl="6" w:tplc="349EE024">
      <w:numFmt w:val="bullet"/>
      <w:lvlText w:val="•"/>
      <w:lvlJc w:val="left"/>
      <w:pPr>
        <w:ind w:left="4727" w:hanging="221"/>
      </w:pPr>
      <w:rPr>
        <w:rFonts w:hint="default"/>
        <w:lang w:val="ru-RU" w:eastAsia="en-US" w:bidi="ar-SA"/>
      </w:rPr>
    </w:lvl>
    <w:lvl w:ilvl="7" w:tplc="4322BEC4">
      <w:numFmt w:val="bullet"/>
      <w:lvlText w:val="•"/>
      <w:lvlJc w:val="left"/>
      <w:pPr>
        <w:ind w:left="5348" w:hanging="221"/>
      </w:pPr>
      <w:rPr>
        <w:rFonts w:hint="default"/>
        <w:lang w:val="ru-RU" w:eastAsia="en-US" w:bidi="ar-SA"/>
      </w:rPr>
    </w:lvl>
    <w:lvl w:ilvl="8" w:tplc="DE90ED12">
      <w:numFmt w:val="bullet"/>
      <w:lvlText w:val="•"/>
      <w:lvlJc w:val="left"/>
      <w:pPr>
        <w:ind w:left="5970" w:hanging="221"/>
      </w:pPr>
      <w:rPr>
        <w:rFonts w:hint="default"/>
        <w:lang w:val="ru-RU" w:eastAsia="en-US" w:bidi="ar-SA"/>
      </w:rPr>
    </w:lvl>
  </w:abstractNum>
  <w:abstractNum w:abstractNumId="6">
    <w:nsid w:val="44215BD7"/>
    <w:multiLevelType w:val="hybridMultilevel"/>
    <w:tmpl w:val="175EE5D0"/>
    <w:lvl w:ilvl="0" w:tplc="FE00E00A">
      <w:start w:val="1"/>
      <w:numFmt w:val="decimal"/>
      <w:lvlText w:val="%1)"/>
      <w:lvlJc w:val="left"/>
      <w:pPr>
        <w:ind w:left="440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BF403E2">
      <w:numFmt w:val="bullet"/>
      <w:lvlText w:val="•"/>
      <w:lvlJc w:val="left"/>
      <w:pPr>
        <w:ind w:left="1117" w:hanging="322"/>
      </w:pPr>
      <w:rPr>
        <w:rFonts w:hint="default"/>
        <w:lang w:val="ru-RU" w:eastAsia="en-US" w:bidi="ar-SA"/>
      </w:rPr>
    </w:lvl>
    <w:lvl w:ilvl="2" w:tplc="4476D796">
      <w:numFmt w:val="bullet"/>
      <w:lvlText w:val="•"/>
      <w:lvlJc w:val="left"/>
      <w:pPr>
        <w:ind w:left="1794" w:hanging="322"/>
      </w:pPr>
      <w:rPr>
        <w:rFonts w:hint="default"/>
        <w:lang w:val="ru-RU" w:eastAsia="en-US" w:bidi="ar-SA"/>
      </w:rPr>
    </w:lvl>
    <w:lvl w:ilvl="3" w:tplc="269A68D2">
      <w:numFmt w:val="bullet"/>
      <w:lvlText w:val="•"/>
      <w:lvlJc w:val="left"/>
      <w:pPr>
        <w:ind w:left="2471" w:hanging="322"/>
      </w:pPr>
      <w:rPr>
        <w:rFonts w:hint="default"/>
        <w:lang w:val="ru-RU" w:eastAsia="en-US" w:bidi="ar-SA"/>
      </w:rPr>
    </w:lvl>
    <w:lvl w:ilvl="4" w:tplc="D0A61AC6">
      <w:numFmt w:val="bullet"/>
      <w:lvlText w:val="•"/>
      <w:lvlJc w:val="left"/>
      <w:pPr>
        <w:ind w:left="3149" w:hanging="322"/>
      </w:pPr>
      <w:rPr>
        <w:rFonts w:hint="default"/>
        <w:lang w:val="ru-RU" w:eastAsia="en-US" w:bidi="ar-SA"/>
      </w:rPr>
    </w:lvl>
    <w:lvl w:ilvl="5" w:tplc="631491F0">
      <w:numFmt w:val="bullet"/>
      <w:lvlText w:val="•"/>
      <w:lvlJc w:val="left"/>
      <w:pPr>
        <w:ind w:left="3826" w:hanging="322"/>
      </w:pPr>
      <w:rPr>
        <w:rFonts w:hint="default"/>
        <w:lang w:val="ru-RU" w:eastAsia="en-US" w:bidi="ar-SA"/>
      </w:rPr>
    </w:lvl>
    <w:lvl w:ilvl="6" w:tplc="4872BDE6">
      <w:numFmt w:val="bullet"/>
      <w:lvlText w:val="•"/>
      <w:lvlJc w:val="left"/>
      <w:pPr>
        <w:ind w:left="4503" w:hanging="322"/>
      </w:pPr>
      <w:rPr>
        <w:rFonts w:hint="default"/>
        <w:lang w:val="ru-RU" w:eastAsia="en-US" w:bidi="ar-SA"/>
      </w:rPr>
    </w:lvl>
    <w:lvl w:ilvl="7" w:tplc="CC1252E6">
      <w:numFmt w:val="bullet"/>
      <w:lvlText w:val="•"/>
      <w:lvlJc w:val="left"/>
      <w:pPr>
        <w:ind w:left="5180" w:hanging="322"/>
      </w:pPr>
      <w:rPr>
        <w:rFonts w:hint="default"/>
        <w:lang w:val="ru-RU" w:eastAsia="en-US" w:bidi="ar-SA"/>
      </w:rPr>
    </w:lvl>
    <w:lvl w:ilvl="8" w:tplc="B0B6BB8E">
      <w:numFmt w:val="bullet"/>
      <w:lvlText w:val="•"/>
      <w:lvlJc w:val="left"/>
      <w:pPr>
        <w:ind w:left="5858" w:hanging="322"/>
      </w:pPr>
      <w:rPr>
        <w:rFonts w:hint="default"/>
        <w:lang w:val="ru-RU" w:eastAsia="en-US" w:bidi="ar-SA"/>
      </w:rPr>
    </w:lvl>
  </w:abstractNum>
  <w:abstractNum w:abstractNumId="7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4AA608FE"/>
    <w:multiLevelType w:val="hybridMultilevel"/>
    <w:tmpl w:val="A664E68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AF3D8D"/>
    <w:multiLevelType w:val="hybridMultilevel"/>
    <w:tmpl w:val="4BFEAE70"/>
    <w:lvl w:ilvl="0" w:tplc="9AEA713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724C31"/>
    <w:multiLevelType w:val="hybridMultilevel"/>
    <w:tmpl w:val="476C6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AB2806"/>
    <w:multiLevelType w:val="hybridMultilevel"/>
    <w:tmpl w:val="6B901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2E022B"/>
    <w:multiLevelType w:val="hybridMultilevel"/>
    <w:tmpl w:val="70861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2"/>
  </w:num>
  <w:num w:numId="4">
    <w:abstractNumId w:val="3"/>
  </w:num>
  <w:num w:numId="5">
    <w:abstractNumId w:val="10"/>
  </w:num>
  <w:num w:numId="6">
    <w:abstractNumId w:val="9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  <w:num w:numId="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"/>
  </w:num>
  <w:num w:numId="13">
    <w:abstractNumId w:val="8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C78"/>
    <w:rsid w:val="000A19D9"/>
    <w:rsid w:val="000A2F36"/>
    <w:rsid w:val="00176340"/>
    <w:rsid w:val="003077D8"/>
    <w:rsid w:val="00430B7E"/>
    <w:rsid w:val="00437C04"/>
    <w:rsid w:val="004F60DF"/>
    <w:rsid w:val="006E3F7B"/>
    <w:rsid w:val="00740FA6"/>
    <w:rsid w:val="007E4682"/>
    <w:rsid w:val="008619E1"/>
    <w:rsid w:val="008A72E3"/>
    <w:rsid w:val="00921B23"/>
    <w:rsid w:val="009D2205"/>
    <w:rsid w:val="009F2837"/>
    <w:rsid w:val="00A65F06"/>
    <w:rsid w:val="00AC016B"/>
    <w:rsid w:val="00B22E78"/>
    <w:rsid w:val="00BF001D"/>
    <w:rsid w:val="00C96149"/>
    <w:rsid w:val="00D24707"/>
    <w:rsid w:val="00D62C78"/>
    <w:rsid w:val="00E25EED"/>
    <w:rsid w:val="00EF27EA"/>
    <w:rsid w:val="00F41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7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62C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rsid w:val="00D62C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62C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D62C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D62C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D62C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D62C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D62C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D62C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2C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rsid w:val="00D62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D62C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D62C7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rsid w:val="00D62C7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rsid w:val="00D62C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rsid w:val="00D62C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rsid w:val="00D62C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rsid w:val="00D62C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62C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62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2C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62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62C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62C78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D62C7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62C7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62C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62C7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62C78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D62C78"/>
  </w:style>
  <w:style w:type="table" w:styleId="ac">
    <w:name w:val="Table Grid"/>
    <w:basedOn w:val="a1"/>
    <w:uiPriority w:val="59"/>
    <w:rsid w:val="00D62C7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D62C78"/>
    <w:pPr>
      <w:tabs>
        <w:tab w:val="center" w:pos="4677"/>
        <w:tab w:val="right" w:pos="9355"/>
      </w:tabs>
      <w:spacing w:after="0" w:line="240" w:lineRule="auto"/>
    </w:pPr>
    <w:rPr>
      <w:kern w:val="0"/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D62C78"/>
    <w:rPr>
      <w:rFonts w:ascii="Calibri" w:eastAsia="Calibri" w:hAnsi="Calibri" w:cs="Times New Roman"/>
      <w:kern w:val="0"/>
      <w:sz w:val="20"/>
      <w:szCs w:val="20"/>
    </w:rPr>
  </w:style>
  <w:style w:type="paragraph" w:customStyle="1" w:styleId="12">
    <w:name w:val="Обычный (веб)1"/>
    <w:basedOn w:val="a"/>
    <w:next w:val="af"/>
    <w:uiPriority w:val="99"/>
    <w:unhideWhenUsed/>
    <w:rsid w:val="00D62C78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D62C78"/>
    <w:pPr>
      <w:spacing w:line="256" w:lineRule="auto"/>
    </w:pPr>
    <w:rPr>
      <w:rFonts w:ascii="Times New Roman" w:hAnsi="Times New Roman"/>
      <w:kern w:val="0"/>
      <w:sz w:val="24"/>
      <w:szCs w:val="24"/>
    </w:rPr>
  </w:style>
  <w:style w:type="character" w:styleId="af0">
    <w:name w:val="Strong"/>
    <w:uiPriority w:val="22"/>
    <w:qFormat/>
    <w:rsid w:val="00D62C78"/>
    <w:rPr>
      <w:b/>
      <w:bCs/>
    </w:rPr>
  </w:style>
  <w:style w:type="paragraph" w:styleId="af1">
    <w:name w:val="Body Text"/>
    <w:basedOn w:val="a"/>
    <w:link w:val="af2"/>
    <w:uiPriority w:val="1"/>
    <w:semiHidden/>
    <w:unhideWhenUsed/>
    <w:qFormat/>
    <w:rsid w:val="00D62C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kern w:val="0"/>
      <w:sz w:val="20"/>
      <w:szCs w:val="20"/>
    </w:rPr>
  </w:style>
  <w:style w:type="character" w:customStyle="1" w:styleId="af2">
    <w:name w:val="Основной текст Знак"/>
    <w:basedOn w:val="a0"/>
    <w:link w:val="af1"/>
    <w:uiPriority w:val="1"/>
    <w:semiHidden/>
    <w:rsid w:val="00D62C78"/>
    <w:rPr>
      <w:rFonts w:ascii="Times New Roman" w:eastAsia="Times New Roman" w:hAnsi="Times New Roman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93</Pages>
  <Words>19351</Words>
  <Characters>110303</Characters>
  <Application>Microsoft Office Word</Application>
  <DocSecurity>0</DocSecurity>
  <Lines>919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Лиза Иванова</dc:creator>
  <cp:lastModifiedBy>1</cp:lastModifiedBy>
  <cp:revision>2</cp:revision>
  <cp:lastPrinted>2025-03-03T16:32:00Z</cp:lastPrinted>
  <dcterms:created xsi:type="dcterms:W3CDTF">2025-03-04T05:24:00Z</dcterms:created>
  <dcterms:modified xsi:type="dcterms:W3CDTF">2025-03-04T05:24:00Z</dcterms:modified>
</cp:coreProperties>
</file>